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02F" w:rsidRPr="002A26A5" w:rsidRDefault="0094002F" w:rsidP="0094002F">
      <w:pPr>
        <w:rPr>
          <w:b/>
        </w:rPr>
      </w:pPr>
      <w:r w:rsidRPr="002A26A5">
        <w:rPr>
          <w:b/>
        </w:rPr>
        <w:t>LEGGE 29 luglio 2014, n. 106: Conversione in</w:t>
      </w:r>
      <w:r w:rsidR="005E3BC3" w:rsidRPr="002A26A5">
        <w:rPr>
          <w:b/>
        </w:rPr>
        <w:t xml:space="preserve"> </w:t>
      </w:r>
      <w:r w:rsidRPr="002A26A5">
        <w:rPr>
          <w:b/>
        </w:rPr>
        <w:t>legge, con modificazioni, del decreto-legge 31</w:t>
      </w:r>
      <w:r w:rsidR="005E3BC3" w:rsidRPr="002A26A5">
        <w:rPr>
          <w:b/>
        </w:rPr>
        <w:t xml:space="preserve"> maggio 2014, n.</w:t>
      </w:r>
      <w:r w:rsidRPr="002A26A5">
        <w:rPr>
          <w:b/>
        </w:rPr>
        <w:t>83, recante disposizioni urgenti</w:t>
      </w:r>
      <w:r w:rsidR="002A26A5" w:rsidRPr="002A26A5">
        <w:rPr>
          <w:b/>
        </w:rPr>
        <w:t xml:space="preserve"> </w:t>
      </w:r>
      <w:r w:rsidRPr="002A26A5">
        <w:rPr>
          <w:b/>
        </w:rPr>
        <w:t>per la tutela del patrimonio culturale, lo</w:t>
      </w:r>
      <w:r w:rsidR="005E3BC3" w:rsidRPr="002A26A5">
        <w:rPr>
          <w:b/>
        </w:rPr>
        <w:t xml:space="preserve"> </w:t>
      </w:r>
      <w:r w:rsidRPr="002A26A5">
        <w:rPr>
          <w:b/>
        </w:rPr>
        <w:t>sviluppo della cultura e il rilancio del turismo.</w:t>
      </w:r>
      <w:r w:rsidR="00002841">
        <w:rPr>
          <w:b/>
        </w:rPr>
        <w:t xml:space="preserve"> In vigore dal 31 lugli</w:t>
      </w:r>
      <w:bookmarkStart w:id="0" w:name="_GoBack"/>
      <w:bookmarkEnd w:id="0"/>
      <w:r w:rsidR="00002841">
        <w:rPr>
          <w:b/>
        </w:rPr>
        <w:t>o 2014</w:t>
      </w:r>
    </w:p>
    <w:p w:rsidR="005E3BC3" w:rsidRPr="002A26A5" w:rsidRDefault="005E3BC3" w:rsidP="0094002F">
      <w:pPr>
        <w:rPr>
          <w:b/>
        </w:rPr>
      </w:pPr>
      <w:r w:rsidRPr="002A26A5">
        <w:rPr>
          <w:b/>
        </w:rPr>
        <w:t>Articolo 12, 3b</w:t>
      </w:r>
    </w:p>
    <w:p w:rsidR="005E3BC3" w:rsidRDefault="005E3BC3" w:rsidP="0094002F"/>
    <w:p w:rsidR="0094002F" w:rsidRPr="002A26A5" w:rsidRDefault="0094002F" w:rsidP="0094002F">
      <w:pPr>
        <w:rPr>
          <w:i/>
        </w:rPr>
      </w:pPr>
      <w:r w:rsidRPr="002A26A5">
        <w:rPr>
          <w:i/>
        </w:rPr>
        <w:t>3. Al fine di semplificare e razionalizzare le norme sulla</w:t>
      </w:r>
    </w:p>
    <w:p w:rsidR="0094002F" w:rsidRPr="002A26A5" w:rsidRDefault="0094002F" w:rsidP="0094002F">
      <w:pPr>
        <w:rPr>
          <w:i/>
        </w:rPr>
      </w:pPr>
      <w:r w:rsidRPr="002A26A5">
        <w:rPr>
          <w:i/>
        </w:rPr>
        <w:t>riproduzione di beni culturali, al Codice dei beni culturali e del</w:t>
      </w:r>
    </w:p>
    <w:p w:rsidR="0094002F" w:rsidRPr="002A26A5" w:rsidRDefault="0094002F" w:rsidP="0094002F">
      <w:pPr>
        <w:rPr>
          <w:i/>
        </w:rPr>
      </w:pPr>
      <w:r w:rsidRPr="002A26A5">
        <w:rPr>
          <w:i/>
        </w:rPr>
        <w:t>paesaggio, di cui al decreto legislativo n. 42 del 2004 e successive</w:t>
      </w:r>
    </w:p>
    <w:p w:rsidR="0094002F" w:rsidRPr="002A26A5" w:rsidRDefault="0094002F" w:rsidP="0094002F">
      <w:pPr>
        <w:rPr>
          <w:i/>
        </w:rPr>
      </w:pPr>
      <w:r w:rsidRPr="002A26A5">
        <w:rPr>
          <w:i/>
        </w:rPr>
        <w:t>modificazioni, sono apportate le seguenti modifiche:</w:t>
      </w:r>
    </w:p>
    <w:p w:rsidR="0094002F" w:rsidRPr="002A26A5" w:rsidRDefault="0094002F" w:rsidP="0094002F">
      <w:pPr>
        <w:rPr>
          <w:i/>
        </w:rPr>
      </w:pPr>
      <w:r w:rsidRPr="002A26A5">
        <w:rPr>
          <w:i/>
        </w:rPr>
        <w:t xml:space="preserve"> a) al comma 3 dell'art. 108 dopo la parola «pubblici» sono</w:t>
      </w:r>
    </w:p>
    <w:p w:rsidR="0094002F" w:rsidRPr="002A26A5" w:rsidRDefault="0094002F" w:rsidP="0094002F">
      <w:pPr>
        <w:rPr>
          <w:i/>
        </w:rPr>
      </w:pPr>
      <w:r w:rsidRPr="002A26A5">
        <w:rPr>
          <w:i/>
        </w:rPr>
        <w:t>inserite le seguenti: «o privati» e dopo la parola «valorizzazione»</w:t>
      </w:r>
    </w:p>
    <w:p w:rsidR="0094002F" w:rsidRPr="002A26A5" w:rsidRDefault="0094002F" w:rsidP="0094002F">
      <w:pPr>
        <w:rPr>
          <w:i/>
        </w:rPr>
      </w:pPr>
      <w:r w:rsidRPr="002A26A5">
        <w:rPr>
          <w:i/>
        </w:rPr>
        <w:t xml:space="preserve">sono inserite le seguenti: «, </w:t>
      </w:r>
      <w:proofErr w:type="spellStart"/>
      <w:r w:rsidRPr="002A26A5">
        <w:rPr>
          <w:i/>
        </w:rPr>
        <w:t>purche</w:t>
      </w:r>
      <w:proofErr w:type="spellEnd"/>
      <w:r w:rsidRPr="002A26A5">
        <w:rPr>
          <w:i/>
        </w:rPr>
        <w:t>' attuate senza scopo di lucro.»;</w:t>
      </w:r>
    </w:p>
    <w:p w:rsidR="0094002F" w:rsidRPr="002A26A5" w:rsidRDefault="0094002F" w:rsidP="0094002F">
      <w:pPr>
        <w:rPr>
          <w:i/>
        </w:rPr>
      </w:pPr>
      <w:r w:rsidRPr="002A26A5">
        <w:rPr>
          <w:i/>
        </w:rPr>
        <w:t xml:space="preserve"> b) all'art. 108, dopo il comma 3, </w:t>
      </w:r>
      <w:proofErr w:type="spellStart"/>
      <w:r w:rsidRPr="002A26A5">
        <w:rPr>
          <w:i/>
        </w:rPr>
        <w:t>e'</w:t>
      </w:r>
      <w:proofErr w:type="spellEnd"/>
      <w:r w:rsidRPr="002A26A5">
        <w:rPr>
          <w:i/>
        </w:rPr>
        <w:t xml:space="preserve"> aggiunto il seguente:</w:t>
      </w:r>
    </w:p>
    <w:p w:rsidR="0094002F" w:rsidRPr="002A26A5" w:rsidRDefault="0094002F" w:rsidP="0094002F">
      <w:pPr>
        <w:rPr>
          <w:i/>
        </w:rPr>
      </w:pPr>
      <w:r w:rsidRPr="002A26A5">
        <w:rPr>
          <w:i/>
        </w:rPr>
        <w:t xml:space="preserve"> (( «3-bis. Sono in ogni caso libere le seguenti </w:t>
      </w:r>
      <w:proofErr w:type="spellStart"/>
      <w:r w:rsidRPr="002A26A5">
        <w:rPr>
          <w:i/>
        </w:rPr>
        <w:t>attivita'</w:t>
      </w:r>
      <w:proofErr w:type="spellEnd"/>
      <w:r w:rsidRPr="002A26A5">
        <w:rPr>
          <w:i/>
        </w:rPr>
        <w:t>, svolte</w:t>
      </w:r>
    </w:p>
    <w:p w:rsidR="0094002F" w:rsidRPr="002A26A5" w:rsidRDefault="0094002F" w:rsidP="0094002F">
      <w:pPr>
        <w:rPr>
          <w:i/>
        </w:rPr>
      </w:pPr>
      <w:r w:rsidRPr="002A26A5">
        <w:rPr>
          <w:i/>
        </w:rPr>
        <w:t xml:space="preserve">senza scopo di lucro, per </w:t>
      </w:r>
      <w:proofErr w:type="spellStart"/>
      <w:r w:rsidRPr="002A26A5">
        <w:rPr>
          <w:i/>
        </w:rPr>
        <w:t>finalita'</w:t>
      </w:r>
      <w:proofErr w:type="spellEnd"/>
      <w:r w:rsidRPr="002A26A5">
        <w:rPr>
          <w:i/>
        </w:rPr>
        <w:t xml:space="preserve"> di studio, ricerca, libera</w:t>
      </w:r>
    </w:p>
    <w:p w:rsidR="0094002F" w:rsidRPr="002A26A5" w:rsidRDefault="0094002F" w:rsidP="0094002F">
      <w:pPr>
        <w:rPr>
          <w:i/>
        </w:rPr>
      </w:pPr>
      <w:r w:rsidRPr="002A26A5">
        <w:rPr>
          <w:i/>
        </w:rPr>
        <w:t>manifestazione del pensiero o espressione creativa, promozione della</w:t>
      </w:r>
    </w:p>
    <w:p w:rsidR="0094002F" w:rsidRPr="002A26A5" w:rsidRDefault="0094002F" w:rsidP="0094002F">
      <w:pPr>
        <w:rPr>
          <w:i/>
        </w:rPr>
      </w:pPr>
      <w:r w:rsidRPr="002A26A5">
        <w:rPr>
          <w:i/>
        </w:rPr>
        <w:t>conoscenza del patrimonio culturale: ))</w:t>
      </w:r>
    </w:p>
    <w:p w:rsidR="0094002F" w:rsidRPr="002A26A5" w:rsidRDefault="0094002F" w:rsidP="0094002F">
      <w:pPr>
        <w:rPr>
          <w:i/>
        </w:rPr>
      </w:pPr>
      <w:r w:rsidRPr="002A26A5">
        <w:rPr>
          <w:i/>
        </w:rPr>
        <w:t xml:space="preserve"> 1) la riproduzione di beni culturali (( diversi dai beni</w:t>
      </w:r>
    </w:p>
    <w:p w:rsidR="0094002F" w:rsidRPr="002A26A5" w:rsidRDefault="0094002F" w:rsidP="0094002F">
      <w:pPr>
        <w:rPr>
          <w:i/>
        </w:rPr>
      </w:pPr>
      <w:r w:rsidRPr="002A26A5">
        <w:rPr>
          <w:i/>
        </w:rPr>
        <w:t xml:space="preserve">bibliografici e archivistici )) attuata con </w:t>
      </w:r>
      <w:proofErr w:type="spellStart"/>
      <w:r w:rsidRPr="002A26A5">
        <w:rPr>
          <w:i/>
        </w:rPr>
        <w:t>modalita'</w:t>
      </w:r>
      <w:proofErr w:type="spellEnd"/>
      <w:r w:rsidRPr="002A26A5">
        <w:rPr>
          <w:i/>
        </w:rPr>
        <w:t xml:space="preserve"> che non</w:t>
      </w:r>
    </w:p>
    <w:p w:rsidR="0094002F" w:rsidRPr="002A26A5" w:rsidRDefault="0094002F" w:rsidP="0094002F">
      <w:pPr>
        <w:rPr>
          <w:i/>
        </w:rPr>
      </w:pPr>
      <w:r w:rsidRPr="002A26A5">
        <w:rPr>
          <w:i/>
        </w:rPr>
        <w:t>comportino alcun contatto fisico con il bene, ne' l'esposizione dello</w:t>
      </w:r>
    </w:p>
    <w:p w:rsidR="0094002F" w:rsidRPr="002A26A5" w:rsidRDefault="0094002F" w:rsidP="0094002F">
      <w:pPr>
        <w:rPr>
          <w:i/>
        </w:rPr>
      </w:pPr>
      <w:r w:rsidRPr="002A26A5">
        <w:rPr>
          <w:i/>
        </w:rPr>
        <w:t>stesso a sorgenti luminose, ne', (( all'interno degli istituti della</w:t>
      </w:r>
    </w:p>
    <w:p w:rsidR="0094002F" w:rsidRPr="002A26A5" w:rsidRDefault="0094002F" w:rsidP="0094002F">
      <w:pPr>
        <w:rPr>
          <w:i/>
        </w:rPr>
      </w:pPr>
      <w:r w:rsidRPr="002A26A5">
        <w:rPr>
          <w:i/>
        </w:rPr>
        <w:t>cultura, )) l'uso di stativi o treppiedi;</w:t>
      </w:r>
    </w:p>
    <w:p w:rsidR="0094002F" w:rsidRPr="002A26A5" w:rsidRDefault="0094002F" w:rsidP="0094002F">
      <w:pPr>
        <w:rPr>
          <w:i/>
        </w:rPr>
      </w:pPr>
      <w:r w:rsidRPr="002A26A5">
        <w:rPr>
          <w:i/>
        </w:rPr>
        <w:t xml:space="preserve"> 2) la divulgazione con qualsiasi mezzo delle immagini di beni</w:t>
      </w:r>
    </w:p>
    <w:p w:rsidR="0094002F" w:rsidRPr="002A26A5" w:rsidRDefault="0094002F" w:rsidP="0094002F">
      <w:pPr>
        <w:rPr>
          <w:i/>
        </w:rPr>
      </w:pPr>
      <w:r w:rsidRPr="002A26A5">
        <w:rPr>
          <w:i/>
        </w:rPr>
        <w:t>culturali, legittimamente acquisite, in modo da non poter essere</w:t>
      </w:r>
    </w:p>
    <w:p w:rsidR="0094002F" w:rsidRPr="002A26A5" w:rsidRDefault="0094002F" w:rsidP="0094002F">
      <w:pPr>
        <w:rPr>
          <w:i/>
        </w:rPr>
      </w:pPr>
      <w:r w:rsidRPr="002A26A5">
        <w:rPr>
          <w:i/>
        </w:rPr>
        <w:t>ulteriormente riprodotte (( a scopo di lucro, neanche indiretto». ))</w:t>
      </w:r>
    </w:p>
    <w:sectPr w:rsidR="0094002F" w:rsidRPr="002A26A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0F6"/>
    <w:rsid w:val="00002841"/>
    <w:rsid w:val="002A26A5"/>
    <w:rsid w:val="00426E41"/>
    <w:rsid w:val="005E3BC3"/>
    <w:rsid w:val="0094002F"/>
    <w:rsid w:val="00BB0A16"/>
    <w:rsid w:val="00F54926"/>
    <w:rsid w:val="00F62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 Naldini</dc:creator>
  <cp:keywords/>
  <dc:description/>
  <cp:lastModifiedBy>Patrizia Naldini</cp:lastModifiedBy>
  <cp:revision>7</cp:revision>
  <dcterms:created xsi:type="dcterms:W3CDTF">2017-10-10T09:57:00Z</dcterms:created>
  <dcterms:modified xsi:type="dcterms:W3CDTF">2017-10-10T11:08:00Z</dcterms:modified>
</cp:coreProperties>
</file>