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6077B" w14:textId="77777777" w:rsidR="00C40059" w:rsidRDefault="00C40059">
      <w:pPr>
        <w:widowControl w:val="0"/>
        <w:ind w:right="-681"/>
        <w:rPr>
          <w:rFonts w:ascii="Verdana" w:hAnsi="Verdana" w:cs="Verdana"/>
          <w:bCs/>
          <w:sz w:val="24"/>
        </w:rPr>
      </w:pPr>
    </w:p>
    <w:p w14:paraId="1A6D587A" w14:textId="77777777" w:rsidR="00C40059" w:rsidRDefault="00C40059">
      <w:pPr>
        <w:widowControl w:val="0"/>
        <w:ind w:right="-681"/>
        <w:rPr>
          <w:rFonts w:ascii="Verdana" w:hAnsi="Verdana" w:cs="Verdana"/>
          <w:bCs/>
          <w:sz w:val="24"/>
        </w:rPr>
      </w:pPr>
    </w:p>
    <w:p w14:paraId="0A1F694B" w14:textId="6EE9CD14" w:rsidR="00273E02" w:rsidRDefault="008A500F">
      <w:pPr>
        <w:widowControl w:val="0"/>
        <w:ind w:right="-681"/>
        <w:rPr>
          <w:sz w:val="24"/>
        </w:rPr>
      </w:pPr>
      <w:r>
        <w:rPr>
          <w:rFonts w:ascii="Verdana" w:hAnsi="Verdana" w:cs="Verdana"/>
          <w:bCs/>
          <w:sz w:val="24"/>
        </w:rPr>
        <w:t>Firenze, 26 ottobre 2020</w:t>
      </w:r>
    </w:p>
    <w:p w14:paraId="2E7E2FDE" w14:textId="77777777" w:rsidR="009E4BC8" w:rsidRDefault="009E4BC8">
      <w:pPr>
        <w:rPr>
          <w:rFonts w:ascii="Verdana" w:hAnsi="Verdana" w:cs="Verdana"/>
          <w:b/>
          <w:bCs/>
          <w:i/>
          <w:sz w:val="16"/>
          <w:szCs w:val="16"/>
        </w:rPr>
      </w:pPr>
    </w:p>
    <w:p w14:paraId="79A67784" w14:textId="4C0906A9" w:rsidR="00273E02" w:rsidRDefault="008A500F">
      <w:pPr>
        <w:rPr>
          <w:rFonts w:ascii="Verdana" w:hAnsi="Verdana" w:cs="Verdana"/>
          <w:b/>
          <w:bCs/>
          <w:i/>
          <w:sz w:val="16"/>
          <w:szCs w:val="16"/>
        </w:rPr>
      </w:pPr>
      <w:r>
        <w:rPr>
          <w:rFonts w:ascii="Verdana" w:hAnsi="Verdana" w:cs="Verdana"/>
          <w:b/>
          <w:bCs/>
          <w:color w:val="202124"/>
          <w:sz w:val="28"/>
          <w:szCs w:val="28"/>
        </w:rPr>
        <w:t>IL PAPA DEI MEDICI RITORNA A FIRENZE</w:t>
      </w:r>
      <w:r w:rsidR="009E4BC8">
        <w:rPr>
          <w:rFonts w:ascii="Verdana" w:hAnsi="Verdana" w:cs="Verdana"/>
          <w:b/>
          <w:bCs/>
          <w:color w:val="202124"/>
          <w:sz w:val="28"/>
          <w:szCs w:val="28"/>
        </w:rPr>
        <w:t xml:space="preserve">. LA </w:t>
      </w:r>
      <w:r w:rsidR="00EF622E">
        <w:rPr>
          <w:rFonts w:ascii="Verdana" w:hAnsi="Verdana" w:cs="Verdana"/>
          <w:b/>
          <w:bCs/>
          <w:color w:val="202124"/>
          <w:sz w:val="28"/>
          <w:szCs w:val="28"/>
        </w:rPr>
        <w:t xml:space="preserve">CONFERMA </w:t>
      </w:r>
      <w:r w:rsidR="009E4BC8">
        <w:rPr>
          <w:rFonts w:ascii="Verdana" w:hAnsi="Verdana" w:cs="Verdana"/>
          <w:b/>
          <w:bCs/>
          <w:color w:val="202124"/>
          <w:sz w:val="28"/>
          <w:szCs w:val="28"/>
        </w:rPr>
        <w:t>GRAZIE ALLE INDAGINI PER IL RESTAURO</w:t>
      </w:r>
      <w:r>
        <w:rPr>
          <w:rFonts w:ascii="Verdana" w:hAnsi="Verdana" w:cs="Verdana"/>
          <w:b/>
          <w:bCs/>
          <w:color w:val="202124"/>
          <w:sz w:val="28"/>
          <w:szCs w:val="28"/>
        </w:rPr>
        <w:t xml:space="preserve">: FU DIPINTO INTEGRALMENTE </w:t>
      </w:r>
    </w:p>
    <w:p w14:paraId="0243F5F9" w14:textId="77777777" w:rsidR="00273E02" w:rsidRDefault="008A500F">
      <w:pPr>
        <w:rPr>
          <w:rFonts w:ascii="Verdana" w:hAnsi="Verdana" w:cs="Verdana"/>
          <w:b/>
          <w:bCs/>
          <w:i/>
          <w:sz w:val="16"/>
          <w:szCs w:val="16"/>
        </w:rPr>
      </w:pPr>
      <w:r>
        <w:rPr>
          <w:rFonts w:ascii="Verdana" w:hAnsi="Verdana" w:cs="Verdana"/>
          <w:b/>
          <w:bCs/>
          <w:color w:val="202124"/>
          <w:sz w:val="28"/>
          <w:szCs w:val="28"/>
        </w:rPr>
        <w:t>DA RAFFAELLO</w:t>
      </w:r>
      <w:r>
        <w:rPr>
          <w:rFonts w:ascii="Verdana" w:hAnsi="Verdana" w:cs="Verdana"/>
          <w:b/>
          <w:bCs/>
          <w:iCs/>
          <w:color w:val="202124"/>
          <w:sz w:val="28"/>
          <w:szCs w:val="28"/>
        </w:rPr>
        <w:t xml:space="preserve"> </w:t>
      </w:r>
      <w:r>
        <w:rPr>
          <w:rFonts w:ascii="Verdana" w:hAnsi="Verdana" w:cs="Verdana"/>
          <w:b/>
          <w:bCs/>
          <w:i/>
          <w:iCs/>
          <w:color w:val="202124"/>
          <w:sz w:val="28"/>
          <w:szCs w:val="28"/>
        </w:rPr>
        <w:br/>
        <w:t xml:space="preserve">Esposizione speciale in Palazzo Pitti per celebrare </w:t>
      </w:r>
    </w:p>
    <w:p w14:paraId="7ACCD893" w14:textId="77777777" w:rsidR="00C40059" w:rsidRDefault="008A500F">
      <w:pPr>
        <w:rPr>
          <w:rFonts w:ascii="Verdana" w:hAnsi="Verdana" w:cs="Verdana"/>
          <w:b/>
          <w:bCs/>
          <w:iCs/>
          <w:color w:val="202124"/>
          <w:sz w:val="24"/>
        </w:rPr>
      </w:pPr>
      <w:r>
        <w:rPr>
          <w:rFonts w:ascii="Verdana" w:hAnsi="Verdana" w:cs="Verdana"/>
          <w:b/>
          <w:bCs/>
          <w:i/>
          <w:iCs/>
          <w:color w:val="202124"/>
          <w:sz w:val="28"/>
          <w:szCs w:val="28"/>
        </w:rPr>
        <w:t xml:space="preserve">il rientro 'a </w:t>
      </w:r>
      <w:proofErr w:type="spellStart"/>
      <w:r>
        <w:rPr>
          <w:rFonts w:ascii="Verdana" w:hAnsi="Verdana" w:cs="Verdana"/>
          <w:b/>
          <w:bCs/>
          <w:i/>
          <w:iCs/>
          <w:color w:val="202124"/>
          <w:sz w:val="28"/>
          <w:szCs w:val="28"/>
        </w:rPr>
        <w:t>casa'</w:t>
      </w:r>
      <w:proofErr w:type="spellEnd"/>
      <w:r>
        <w:rPr>
          <w:rFonts w:ascii="Verdana" w:hAnsi="Verdana" w:cs="Verdana"/>
          <w:b/>
          <w:bCs/>
          <w:i/>
          <w:iCs/>
          <w:color w:val="202124"/>
          <w:sz w:val="28"/>
          <w:szCs w:val="28"/>
        </w:rPr>
        <w:t xml:space="preserve"> del Leone X dopo la grande mostra </w:t>
      </w:r>
      <w:r w:rsidR="009E4BC8">
        <w:rPr>
          <w:rFonts w:ascii="Verdana" w:hAnsi="Verdana" w:cs="Verdana"/>
          <w:b/>
          <w:bCs/>
          <w:i/>
          <w:iCs/>
          <w:color w:val="202124"/>
          <w:sz w:val="28"/>
          <w:szCs w:val="28"/>
        </w:rPr>
        <w:t xml:space="preserve">su Raffaello </w:t>
      </w:r>
      <w:r>
        <w:rPr>
          <w:rFonts w:ascii="Verdana" w:hAnsi="Verdana" w:cs="Verdana"/>
          <w:b/>
          <w:bCs/>
          <w:i/>
          <w:iCs/>
          <w:color w:val="202124"/>
          <w:sz w:val="28"/>
          <w:szCs w:val="28"/>
        </w:rPr>
        <w:t>alle Scuderie del Quirinale a Roma</w:t>
      </w:r>
      <w:r>
        <w:rPr>
          <w:rFonts w:ascii="Verdana" w:hAnsi="Verdana" w:cs="Verdana"/>
          <w:b/>
          <w:bCs/>
          <w:i/>
          <w:iCs/>
          <w:color w:val="202124"/>
          <w:sz w:val="28"/>
          <w:szCs w:val="28"/>
        </w:rPr>
        <w:br/>
        <w:t xml:space="preserve">Le analisi diagnostiche effettuate </w:t>
      </w:r>
      <w:r w:rsidR="009E4BC8">
        <w:rPr>
          <w:rFonts w:ascii="Verdana" w:hAnsi="Verdana" w:cs="Verdana"/>
          <w:b/>
          <w:bCs/>
          <w:i/>
          <w:iCs/>
          <w:color w:val="202124"/>
          <w:sz w:val="28"/>
          <w:szCs w:val="28"/>
        </w:rPr>
        <w:t xml:space="preserve">all'Opificio delle Pietre Dure </w:t>
      </w:r>
      <w:r>
        <w:rPr>
          <w:rFonts w:ascii="Verdana" w:hAnsi="Verdana" w:cs="Verdana"/>
          <w:b/>
          <w:bCs/>
          <w:i/>
          <w:iCs/>
          <w:color w:val="202124"/>
          <w:sz w:val="28"/>
          <w:szCs w:val="28"/>
        </w:rPr>
        <w:t xml:space="preserve">durante il restauro del dipinto hanno provato oltre ogni ombra di dubbio che le figure dei cardinali </w:t>
      </w:r>
      <w:r w:rsidR="009E4BC8">
        <w:rPr>
          <w:rFonts w:ascii="Verdana" w:hAnsi="Verdana" w:cs="Verdana"/>
          <w:b/>
          <w:bCs/>
          <w:i/>
          <w:iCs/>
          <w:color w:val="202124"/>
          <w:sz w:val="28"/>
          <w:szCs w:val="28"/>
        </w:rPr>
        <w:t xml:space="preserve">che affiancano Leone X </w:t>
      </w:r>
      <w:r>
        <w:rPr>
          <w:rFonts w:ascii="Verdana" w:hAnsi="Verdana" w:cs="Verdana"/>
          <w:b/>
          <w:bCs/>
          <w:i/>
          <w:iCs/>
          <w:color w:val="202124"/>
          <w:sz w:val="28"/>
          <w:szCs w:val="28"/>
        </w:rPr>
        <w:t>non furono aggiunte in un secondo momento</w:t>
      </w:r>
      <w:r w:rsidR="009E4BC8">
        <w:rPr>
          <w:rFonts w:ascii="Verdana" w:hAnsi="Verdana" w:cs="Verdana"/>
          <w:b/>
          <w:bCs/>
          <w:i/>
          <w:iCs/>
          <w:color w:val="202124"/>
          <w:sz w:val="28"/>
          <w:szCs w:val="28"/>
        </w:rPr>
        <w:t>, ma sono autografe dell’artista urbinate.</w:t>
      </w:r>
      <w:r>
        <w:rPr>
          <w:rFonts w:ascii="Verdana" w:hAnsi="Verdana" w:cs="Verdana"/>
          <w:b/>
          <w:bCs/>
          <w:i/>
          <w:iCs/>
          <w:color w:val="202124"/>
          <w:sz w:val="28"/>
          <w:szCs w:val="28"/>
        </w:rPr>
        <w:br/>
      </w:r>
      <w:r>
        <w:rPr>
          <w:rFonts w:ascii="Verdana" w:hAnsi="Verdana" w:cs="Verdana"/>
          <w:b/>
          <w:bCs/>
          <w:i/>
          <w:iCs/>
          <w:color w:val="202124"/>
          <w:sz w:val="24"/>
        </w:rPr>
        <w:br/>
      </w:r>
      <w:r>
        <w:rPr>
          <w:rFonts w:ascii="Verdana" w:hAnsi="Verdana" w:cs="Verdana"/>
          <w:bCs/>
          <w:iCs/>
          <w:color w:val="202124"/>
          <w:sz w:val="24"/>
        </w:rPr>
        <w:t xml:space="preserve">Dopo </w:t>
      </w:r>
      <w:r w:rsidR="00961EA3">
        <w:rPr>
          <w:rFonts w:ascii="Verdana" w:hAnsi="Verdana" w:cs="Verdana"/>
          <w:bCs/>
          <w:iCs/>
          <w:color w:val="202124"/>
          <w:sz w:val="24"/>
        </w:rPr>
        <w:t xml:space="preserve">più di </w:t>
      </w:r>
      <w:r w:rsidR="009E4BC8">
        <w:rPr>
          <w:rFonts w:ascii="Verdana" w:hAnsi="Verdana" w:cs="Verdana"/>
          <w:bCs/>
          <w:iCs/>
          <w:color w:val="202124"/>
          <w:sz w:val="24"/>
        </w:rPr>
        <w:t>due</w:t>
      </w:r>
      <w:r>
        <w:rPr>
          <w:rFonts w:ascii="Verdana" w:hAnsi="Verdana" w:cs="Verdana"/>
          <w:bCs/>
          <w:iCs/>
          <w:color w:val="202124"/>
          <w:sz w:val="24"/>
        </w:rPr>
        <w:t xml:space="preserve"> anni di restauro all'Opificio delle Pietre dure e la trasferta a Roma </w:t>
      </w:r>
      <w:r w:rsidR="009E4BC8">
        <w:rPr>
          <w:rFonts w:ascii="Verdana" w:hAnsi="Verdana" w:cs="Verdana"/>
          <w:bCs/>
          <w:iCs/>
          <w:color w:val="202124"/>
          <w:sz w:val="24"/>
        </w:rPr>
        <w:t xml:space="preserve">per la </w:t>
      </w:r>
      <w:r>
        <w:rPr>
          <w:rFonts w:ascii="Verdana" w:hAnsi="Verdana" w:cs="Verdana"/>
          <w:bCs/>
          <w:iCs/>
          <w:color w:val="202124"/>
          <w:sz w:val="24"/>
        </w:rPr>
        <w:t xml:space="preserve">grande esposizione alle Scuderie del Quirinale </w:t>
      </w:r>
      <w:r w:rsidR="009E4BC8">
        <w:rPr>
          <w:rFonts w:ascii="Verdana" w:hAnsi="Verdana" w:cs="Verdana"/>
          <w:bCs/>
          <w:iCs/>
          <w:color w:val="202124"/>
          <w:sz w:val="24"/>
        </w:rPr>
        <w:t>che celebrava</w:t>
      </w:r>
      <w:r>
        <w:rPr>
          <w:rFonts w:ascii="Verdana" w:hAnsi="Verdana" w:cs="Verdana"/>
          <w:bCs/>
          <w:iCs/>
          <w:color w:val="202124"/>
          <w:sz w:val="24"/>
        </w:rPr>
        <w:t xml:space="preserve"> i 500 anni dalla morte di Raffaello, il </w:t>
      </w:r>
      <w:r w:rsidR="009E4BC8" w:rsidRPr="009E4BC8">
        <w:rPr>
          <w:rFonts w:ascii="Verdana" w:hAnsi="Verdana" w:cs="Verdana"/>
          <w:bCs/>
          <w:i/>
          <w:color w:val="202124"/>
          <w:sz w:val="24"/>
        </w:rPr>
        <w:t xml:space="preserve">Ritratto di </w:t>
      </w:r>
      <w:r w:rsidRPr="009E4BC8">
        <w:rPr>
          <w:rFonts w:ascii="Verdana" w:hAnsi="Verdana" w:cs="Verdana"/>
          <w:bCs/>
          <w:i/>
          <w:color w:val="202124"/>
          <w:sz w:val="24"/>
        </w:rPr>
        <w:t>Leone X</w:t>
      </w:r>
      <w:r w:rsidR="009E4BC8" w:rsidRPr="009E4BC8">
        <w:rPr>
          <w:rFonts w:ascii="Verdana" w:hAnsi="Verdana" w:cs="Verdana"/>
          <w:bCs/>
          <w:i/>
          <w:color w:val="202124"/>
          <w:sz w:val="24"/>
        </w:rPr>
        <w:t xml:space="preserve"> tra i cardinali Giulio de’ Medici e Luigi de’ Rossi</w:t>
      </w:r>
      <w:r>
        <w:rPr>
          <w:rFonts w:ascii="Verdana" w:hAnsi="Verdana" w:cs="Verdana"/>
          <w:bCs/>
          <w:iCs/>
          <w:color w:val="202124"/>
          <w:sz w:val="24"/>
        </w:rPr>
        <w:t>, capolavor</w:t>
      </w:r>
      <w:r w:rsidR="009E4BC8">
        <w:rPr>
          <w:rFonts w:ascii="Verdana" w:hAnsi="Verdana" w:cs="Verdana"/>
          <w:bCs/>
          <w:iCs/>
          <w:color w:val="202124"/>
          <w:sz w:val="24"/>
        </w:rPr>
        <w:t>o</w:t>
      </w:r>
      <w:r>
        <w:rPr>
          <w:rFonts w:ascii="Verdana" w:hAnsi="Verdana" w:cs="Verdana"/>
          <w:bCs/>
          <w:iCs/>
          <w:color w:val="202124"/>
          <w:sz w:val="24"/>
        </w:rPr>
        <w:t xml:space="preserve"> del genio urbinate, rientra finalmente a casa, alle Gallerie degli Uffizi. Lo fa da </w:t>
      </w:r>
      <w:r>
        <w:rPr>
          <w:rFonts w:ascii="Verdana" w:hAnsi="Verdana" w:cs="Verdana"/>
          <w:bCs/>
          <w:iCs/>
          <w:color w:val="202124"/>
          <w:sz w:val="24"/>
        </w:rPr>
        <w:lastRenderedPageBreak/>
        <w:t>protagonista, con una mostra interamente dedicata</w:t>
      </w:r>
      <w:r w:rsidR="009E4BC8">
        <w:rPr>
          <w:rFonts w:ascii="Verdana" w:hAnsi="Verdana" w:cs="Verdana"/>
          <w:bCs/>
          <w:iCs/>
          <w:color w:val="202124"/>
          <w:sz w:val="24"/>
        </w:rPr>
        <w:t xml:space="preserve"> all’opera:</w:t>
      </w:r>
      <w:r>
        <w:rPr>
          <w:rFonts w:ascii="Verdana" w:hAnsi="Verdana" w:cs="Verdana"/>
          <w:bCs/>
          <w:iCs/>
          <w:color w:val="202124"/>
          <w:sz w:val="24"/>
        </w:rPr>
        <w:t xml:space="preserve"> "Raffaello e il ritorno del Papa Medici - restauri e scoperte"</w:t>
      </w:r>
      <w:r w:rsidR="009E4BC8">
        <w:rPr>
          <w:rFonts w:ascii="Verdana" w:hAnsi="Verdana" w:cs="Verdana"/>
          <w:bCs/>
          <w:iCs/>
          <w:color w:val="202124"/>
          <w:sz w:val="24"/>
        </w:rPr>
        <w:t>,</w:t>
      </w:r>
      <w:r>
        <w:rPr>
          <w:rFonts w:ascii="Verdana" w:hAnsi="Verdana" w:cs="Verdana"/>
          <w:bCs/>
          <w:iCs/>
          <w:color w:val="202124"/>
          <w:sz w:val="24"/>
        </w:rPr>
        <w:t xml:space="preserve"> curata dal soprintendente dell'Opificio Marco </w:t>
      </w:r>
      <w:proofErr w:type="spellStart"/>
      <w:r>
        <w:rPr>
          <w:rFonts w:ascii="Verdana" w:hAnsi="Verdana" w:cs="Verdana"/>
          <w:bCs/>
          <w:iCs/>
          <w:color w:val="202124"/>
          <w:sz w:val="24"/>
        </w:rPr>
        <w:t>Ciatti</w:t>
      </w:r>
      <w:proofErr w:type="spellEnd"/>
      <w:r>
        <w:rPr>
          <w:rFonts w:ascii="Verdana" w:hAnsi="Verdana" w:cs="Verdana"/>
          <w:bCs/>
          <w:iCs/>
          <w:color w:val="202124"/>
          <w:sz w:val="24"/>
        </w:rPr>
        <w:t xml:space="preserve"> e dal direttore degli Uffizi </w:t>
      </w:r>
      <w:proofErr w:type="spellStart"/>
      <w:r>
        <w:rPr>
          <w:rFonts w:ascii="Verdana" w:hAnsi="Verdana" w:cs="Verdana"/>
          <w:bCs/>
          <w:iCs/>
          <w:color w:val="202124"/>
          <w:sz w:val="24"/>
        </w:rPr>
        <w:t>Eike</w:t>
      </w:r>
      <w:proofErr w:type="spellEnd"/>
      <w:r>
        <w:rPr>
          <w:rFonts w:ascii="Verdana" w:hAnsi="Verdana" w:cs="Verdana"/>
          <w:bCs/>
          <w:iCs/>
          <w:color w:val="202124"/>
          <w:sz w:val="24"/>
        </w:rPr>
        <w:t xml:space="preserve"> Schmidt</w:t>
      </w:r>
      <w:r w:rsidR="009E4BC8">
        <w:rPr>
          <w:rFonts w:ascii="Verdana" w:hAnsi="Verdana" w:cs="Verdana"/>
          <w:bCs/>
          <w:iCs/>
          <w:color w:val="202124"/>
          <w:sz w:val="24"/>
        </w:rPr>
        <w:t xml:space="preserve">, </w:t>
      </w:r>
      <w:r>
        <w:rPr>
          <w:rFonts w:ascii="Verdana" w:hAnsi="Verdana" w:cs="Verdana"/>
          <w:bCs/>
          <w:iCs/>
          <w:color w:val="202124"/>
          <w:sz w:val="24"/>
        </w:rPr>
        <w:t>nella sala delle Nicchie della Galleria Palatina di Palazzo Pitti (dal 27 ottobre 2020 al 31 gennaio 2021)</w:t>
      </w:r>
      <w:r w:rsidR="009E4BC8">
        <w:rPr>
          <w:rFonts w:ascii="Verdana" w:hAnsi="Verdana" w:cs="Verdana"/>
          <w:bCs/>
          <w:iCs/>
          <w:color w:val="202124"/>
          <w:sz w:val="24"/>
        </w:rPr>
        <w:t>.</w:t>
      </w:r>
      <w:r>
        <w:rPr>
          <w:rFonts w:ascii="Verdana" w:hAnsi="Verdana" w:cs="Verdana"/>
          <w:bCs/>
          <w:iCs/>
          <w:color w:val="202124"/>
          <w:sz w:val="24"/>
        </w:rPr>
        <w:t xml:space="preserve"> </w:t>
      </w:r>
      <w:r w:rsidR="009E4BC8">
        <w:rPr>
          <w:rFonts w:ascii="Verdana" w:hAnsi="Verdana" w:cs="Verdana"/>
          <w:bCs/>
          <w:iCs/>
          <w:color w:val="202124"/>
          <w:sz w:val="24"/>
        </w:rPr>
        <w:t>L’</w:t>
      </w:r>
      <w:r>
        <w:rPr>
          <w:rFonts w:ascii="Verdana" w:hAnsi="Verdana" w:cs="Verdana"/>
          <w:bCs/>
          <w:iCs/>
          <w:color w:val="202124"/>
          <w:sz w:val="24"/>
        </w:rPr>
        <w:t xml:space="preserve">allestimento </w:t>
      </w:r>
      <w:r w:rsidR="00DB63F5">
        <w:rPr>
          <w:rFonts w:ascii="Verdana" w:hAnsi="Verdana" w:cs="Verdana"/>
          <w:bCs/>
          <w:iCs/>
          <w:color w:val="202124"/>
          <w:sz w:val="24"/>
        </w:rPr>
        <w:t>è concepito per documentare</w:t>
      </w:r>
      <w:r>
        <w:rPr>
          <w:rFonts w:ascii="Verdana" w:hAnsi="Verdana" w:cs="Verdana"/>
          <w:bCs/>
          <w:iCs/>
          <w:color w:val="202124"/>
          <w:sz w:val="24"/>
        </w:rPr>
        <w:t xml:space="preserve"> </w:t>
      </w:r>
      <w:r w:rsidR="00DB63F5">
        <w:rPr>
          <w:rFonts w:ascii="Verdana" w:hAnsi="Verdana" w:cs="Verdana"/>
          <w:bCs/>
          <w:iCs/>
          <w:color w:val="202124"/>
          <w:sz w:val="24"/>
        </w:rPr>
        <w:t xml:space="preserve">e spiegare </w:t>
      </w:r>
      <w:r>
        <w:rPr>
          <w:rFonts w:ascii="Verdana" w:hAnsi="Verdana" w:cs="Verdana"/>
          <w:bCs/>
          <w:iCs/>
          <w:color w:val="202124"/>
          <w:sz w:val="24"/>
        </w:rPr>
        <w:t xml:space="preserve">il complesso restauro </w:t>
      </w:r>
      <w:r w:rsidR="00DB63F5">
        <w:rPr>
          <w:rFonts w:ascii="Verdana" w:hAnsi="Verdana" w:cs="Verdana"/>
          <w:bCs/>
          <w:iCs/>
          <w:color w:val="202124"/>
          <w:sz w:val="24"/>
        </w:rPr>
        <w:t xml:space="preserve">e </w:t>
      </w:r>
      <w:r>
        <w:rPr>
          <w:rFonts w:ascii="Verdana" w:hAnsi="Verdana" w:cs="Verdana"/>
          <w:bCs/>
          <w:iCs/>
          <w:color w:val="202124"/>
          <w:sz w:val="24"/>
        </w:rPr>
        <w:t xml:space="preserve">le numerose analisi scientifiche effettuate sull'opera, ora di nuovo completamente godibile nella lussuosa </w:t>
      </w:r>
      <w:r w:rsidR="003E090F" w:rsidRPr="00C40059">
        <w:rPr>
          <w:rFonts w:ascii="Verdana" w:hAnsi="Verdana" w:cs="Verdana"/>
          <w:bCs/>
          <w:iCs/>
          <w:color w:val="000000" w:themeColor="text1"/>
          <w:sz w:val="24"/>
        </w:rPr>
        <w:t>ricchezza</w:t>
      </w:r>
      <w:r w:rsidRPr="003E090F">
        <w:rPr>
          <w:rFonts w:ascii="Verdana" w:hAnsi="Verdana" w:cs="Verdana"/>
          <w:bCs/>
          <w:iCs/>
          <w:color w:val="FF0000"/>
          <w:sz w:val="24"/>
        </w:rPr>
        <w:t xml:space="preserve"> </w:t>
      </w:r>
      <w:r>
        <w:rPr>
          <w:rFonts w:ascii="Verdana" w:hAnsi="Verdana" w:cs="Verdana"/>
          <w:bCs/>
          <w:iCs/>
          <w:color w:val="202124"/>
          <w:sz w:val="24"/>
        </w:rPr>
        <w:t>cromatica d</w:t>
      </w:r>
      <w:r w:rsidR="00DB63F5">
        <w:rPr>
          <w:rFonts w:ascii="Verdana" w:hAnsi="Verdana" w:cs="Verdana"/>
          <w:bCs/>
          <w:iCs/>
          <w:color w:val="202124"/>
          <w:sz w:val="24"/>
        </w:rPr>
        <w:t>ei dominanti toni rossi</w:t>
      </w:r>
      <w:r>
        <w:rPr>
          <w:rFonts w:ascii="Verdana" w:hAnsi="Verdana" w:cs="Verdana"/>
          <w:bCs/>
          <w:iCs/>
          <w:color w:val="202124"/>
          <w:sz w:val="24"/>
        </w:rPr>
        <w:t xml:space="preserve"> e nella straordinaria </w:t>
      </w:r>
      <w:r w:rsidRPr="00C40059">
        <w:rPr>
          <w:rFonts w:ascii="Verdana" w:hAnsi="Verdana" w:cs="Verdana"/>
          <w:bCs/>
          <w:iCs/>
          <w:color w:val="202124"/>
          <w:sz w:val="24"/>
        </w:rPr>
        <w:t>varietà</w:t>
      </w:r>
      <w:r>
        <w:rPr>
          <w:rFonts w:ascii="Verdana" w:hAnsi="Verdana" w:cs="Verdana"/>
          <w:bCs/>
          <w:iCs/>
          <w:color w:val="202124"/>
          <w:sz w:val="24"/>
        </w:rPr>
        <w:t xml:space="preserve"> d</w:t>
      </w:r>
      <w:r w:rsidR="00DB63F5">
        <w:rPr>
          <w:rFonts w:ascii="Verdana" w:hAnsi="Verdana" w:cs="Verdana"/>
          <w:bCs/>
          <w:iCs/>
          <w:color w:val="202124"/>
          <w:sz w:val="24"/>
        </w:rPr>
        <w:t>e</w:t>
      </w:r>
      <w:r>
        <w:rPr>
          <w:rFonts w:ascii="Verdana" w:hAnsi="Verdana" w:cs="Verdana"/>
          <w:bCs/>
          <w:iCs/>
          <w:color w:val="202124"/>
          <w:sz w:val="24"/>
        </w:rPr>
        <w:t>i dettagli</w:t>
      </w:r>
      <w:r w:rsidR="00DB63F5">
        <w:rPr>
          <w:rFonts w:ascii="Verdana" w:hAnsi="Verdana" w:cs="Verdana"/>
          <w:bCs/>
          <w:iCs/>
          <w:color w:val="202124"/>
          <w:sz w:val="24"/>
        </w:rPr>
        <w:t>, ch</w:t>
      </w:r>
      <w:r>
        <w:rPr>
          <w:rFonts w:ascii="Verdana" w:hAnsi="Verdana" w:cs="Verdana"/>
          <w:bCs/>
          <w:iCs/>
          <w:color w:val="202124"/>
          <w:sz w:val="24"/>
        </w:rPr>
        <w:t xml:space="preserve">e l'hanno resa una delle creazioni più famose del Sanzio. </w:t>
      </w:r>
      <w:r w:rsidR="00DB63F5">
        <w:rPr>
          <w:rFonts w:ascii="Verdana" w:hAnsi="Verdana" w:cs="Verdana"/>
          <w:bCs/>
          <w:iCs/>
          <w:color w:val="202124"/>
          <w:sz w:val="24"/>
        </w:rPr>
        <w:t>G</w:t>
      </w:r>
      <w:r>
        <w:rPr>
          <w:rFonts w:ascii="Verdana" w:hAnsi="Verdana" w:cs="Verdana"/>
          <w:bCs/>
          <w:iCs/>
          <w:color w:val="202124"/>
          <w:sz w:val="24"/>
        </w:rPr>
        <w:t>razie alle molte tecn</w:t>
      </w:r>
      <w:r w:rsidR="00DB63F5">
        <w:rPr>
          <w:rFonts w:ascii="Verdana" w:hAnsi="Verdana" w:cs="Verdana"/>
          <w:bCs/>
          <w:iCs/>
          <w:color w:val="202124"/>
          <w:sz w:val="24"/>
        </w:rPr>
        <w:t>iche</w:t>
      </w:r>
      <w:r>
        <w:rPr>
          <w:rFonts w:ascii="Verdana" w:hAnsi="Verdana" w:cs="Verdana"/>
          <w:bCs/>
          <w:iCs/>
          <w:color w:val="202124"/>
          <w:sz w:val="24"/>
        </w:rPr>
        <w:t xml:space="preserve"> di indagine </w:t>
      </w:r>
      <w:r w:rsidR="00DB63F5">
        <w:rPr>
          <w:rFonts w:ascii="Verdana" w:hAnsi="Verdana" w:cs="Verdana"/>
          <w:bCs/>
          <w:iCs/>
          <w:color w:val="202124"/>
          <w:sz w:val="24"/>
        </w:rPr>
        <w:t xml:space="preserve"> preliminari </w:t>
      </w:r>
      <w:r>
        <w:rPr>
          <w:rFonts w:ascii="Verdana" w:hAnsi="Verdana" w:cs="Verdana"/>
          <w:bCs/>
          <w:iCs/>
          <w:color w:val="202124"/>
          <w:sz w:val="24"/>
        </w:rPr>
        <w:t xml:space="preserve">(radiografiche, fotografiche, </w:t>
      </w:r>
      <w:r w:rsidR="003E090F" w:rsidRPr="00C40059">
        <w:rPr>
          <w:rFonts w:ascii="Verdana" w:hAnsi="Verdana" w:cs="Verdana"/>
          <w:bCs/>
          <w:iCs/>
          <w:color w:val="000000" w:themeColor="text1"/>
          <w:sz w:val="24"/>
        </w:rPr>
        <w:t xml:space="preserve">di </w:t>
      </w:r>
      <w:proofErr w:type="spellStart"/>
      <w:r w:rsidR="003E090F" w:rsidRPr="00C40059">
        <w:rPr>
          <w:rFonts w:ascii="Verdana" w:hAnsi="Verdana" w:cs="Verdana"/>
          <w:bCs/>
          <w:iCs/>
          <w:color w:val="000000" w:themeColor="text1"/>
          <w:sz w:val="24"/>
        </w:rPr>
        <w:t>imaging</w:t>
      </w:r>
      <w:proofErr w:type="spellEnd"/>
      <w:r w:rsidR="003E090F" w:rsidRPr="00C40059">
        <w:rPr>
          <w:rFonts w:ascii="Verdana" w:hAnsi="Verdana" w:cs="Verdana"/>
          <w:bCs/>
          <w:iCs/>
          <w:color w:val="000000" w:themeColor="text1"/>
          <w:sz w:val="24"/>
        </w:rPr>
        <w:t>, di microscopia ottica</w:t>
      </w:r>
      <w:r w:rsidRPr="00C40059">
        <w:rPr>
          <w:rFonts w:ascii="Verdana" w:hAnsi="Verdana" w:cs="Verdana"/>
          <w:bCs/>
          <w:iCs/>
          <w:color w:val="000000" w:themeColor="text1"/>
          <w:sz w:val="24"/>
        </w:rPr>
        <w:t xml:space="preserve">, </w:t>
      </w:r>
      <w:r>
        <w:rPr>
          <w:rFonts w:ascii="Verdana" w:hAnsi="Verdana" w:cs="Verdana"/>
          <w:bCs/>
          <w:iCs/>
          <w:color w:val="202124"/>
          <w:sz w:val="24"/>
        </w:rPr>
        <w:t xml:space="preserve">a scansione </w:t>
      </w:r>
      <w:proofErr w:type="spellStart"/>
      <w:r>
        <w:rPr>
          <w:rFonts w:ascii="Verdana" w:hAnsi="Verdana" w:cs="Verdana"/>
          <w:bCs/>
          <w:iCs/>
          <w:color w:val="202124"/>
          <w:sz w:val="24"/>
        </w:rPr>
        <w:t>microprofilimetrica</w:t>
      </w:r>
      <w:proofErr w:type="spellEnd"/>
      <w:r>
        <w:rPr>
          <w:rFonts w:ascii="Verdana" w:hAnsi="Verdana" w:cs="Verdana"/>
          <w:bCs/>
          <w:iCs/>
          <w:color w:val="202124"/>
          <w:sz w:val="24"/>
        </w:rPr>
        <w:t>, solo per citarne alcune) è stato possibile</w:t>
      </w:r>
      <w:r w:rsidR="00DB63F5">
        <w:rPr>
          <w:rFonts w:ascii="Verdana" w:hAnsi="Verdana" w:cs="Verdana"/>
          <w:bCs/>
          <w:iCs/>
          <w:color w:val="202124"/>
          <w:sz w:val="24"/>
        </w:rPr>
        <w:t xml:space="preserve"> </w:t>
      </w:r>
      <w:r>
        <w:rPr>
          <w:rFonts w:ascii="Verdana" w:hAnsi="Verdana" w:cs="Verdana"/>
          <w:bCs/>
          <w:iCs/>
          <w:color w:val="202124"/>
          <w:sz w:val="24"/>
        </w:rPr>
        <w:t>rintracciare integralmente la 'trama' del dipinto disegnata in origine da Raffaello</w:t>
      </w:r>
      <w:r w:rsidR="00DB63F5">
        <w:rPr>
          <w:rFonts w:ascii="Verdana" w:hAnsi="Verdana" w:cs="Verdana"/>
          <w:bCs/>
          <w:iCs/>
          <w:color w:val="202124"/>
          <w:sz w:val="24"/>
        </w:rPr>
        <w:t xml:space="preserve"> e stabilire che tutta l'opera è integralmente dovuta alla sua mano, fugando una volta per tutte il dubbio – avanzato </w:t>
      </w:r>
      <w:r>
        <w:rPr>
          <w:rFonts w:ascii="Verdana" w:hAnsi="Verdana" w:cs="Verdana"/>
          <w:bCs/>
          <w:iCs/>
          <w:color w:val="202124"/>
          <w:sz w:val="24"/>
        </w:rPr>
        <w:t>da alcuni studiosi</w:t>
      </w:r>
      <w:r w:rsidR="00DB63F5">
        <w:rPr>
          <w:rFonts w:ascii="Verdana" w:hAnsi="Verdana" w:cs="Verdana"/>
          <w:bCs/>
          <w:iCs/>
          <w:color w:val="202124"/>
          <w:sz w:val="24"/>
        </w:rPr>
        <w:t xml:space="preserve"> - che</w:t>
      </w:r>
      <w:r>
        <w:rPr>
          <w:rFonts w:ascii="Verdana" w:hAnsi="Verdana" w:cs="Verdana"/>
          <w:bCs/>
          <w:iCs/>
          <w:color w:val="202124"/>
          <w:sz w:val="24"/>
        </w:rPr>
        <w:t xml:space="preserve"> le figure dei cardinali Giulio de'</w:t>
      </w:r>
      <w:r w:rsidR="003E090F">
        <w:rPr>
          <w:rFonts w:ascii="Verdana" w:hAnsi="Verdana" w:cs="Verdana"/>
          <w:bCs/>
          <w:iCs/>
          <w:color w:val="202124"/>
          <w:sz w:val="24"/>
        </w:rPr>
        <w:t xml:space="preserve"> </w:t>
      </w:r>
      <w:r>
        <w:rPr>
          <w:rFonts w:ascii="Verdana" w:hAnsi="Verdana" w:cs="Verdana"/>
          <w:bCs/>
          <w:iCs/>
          <w:color w:val="202124"/>
          <w:sz w:val="24"/>
        </w:rPr>
        <w:t>Medici e Luigi de'</w:t>
      </w:r>
      <w:r w:rsidR="003E090F">
        <w:rPr>
          <w:rFonts w:ascii="Verdana" w:hAnsi="Verdana" w:cs="Verdana"/>
          <w:bCs/>
          <w:iCs/>
          <w:color w:val="202124"/>
          <w:sz w:val="24"/>
        </w:rPr>
        <w:t xml:space="preserve"> </w:t>
      </w:r>
      <w:r>
        <w:rPr>
          <w:rFonts w:ascii="Verdana" w:hAnsi="Verdana" w:cs="Verdana"/>
          <w:bCs/>
          <w:iCs/>
          <w:color w:val="202124"/>
          <w:sz w:val="24"/>
        </w:rPr>
        <w:t xml:space="preserve">Rossi </w:t>
      </w:r>
      <w:r w:rsidR="00DB63F5">
        <w:rPr>
          <w:rFonts w:ascii="Verdana" w:hAnsi="Verdana" w:cs="Verdana"/>
          <w:bCs/>
          <w:iCs/>
          <w:color w:val="202124"/>
          <w:sz w:val="24"/>
        </w:rPr>
        <w:t>fossero</w:t>
      </w:r>
      <w:r>
        <w:rPr>
          <w:rFonts w:ascii="Verdana" w:hAnsi="Verdana" w:cs="Verdana"/>
          <w:bCs/>
          <w:iCs/>
          <w:color w:val="202124"/>
          <w:sz w:val="24"/>
        </w:rPr>
        <w:t xml:space="preserve"> state aggiunte in un momento successivo. </w:t>
      </w:r>
      <w:r w:rsidR="00DB63F5">
        <w:rPr>
          <w:rFonts w:ascii="Verdana" w:hAnsi="Verdana" w:cs="Verdana"/>
          <w:bCs/>
          <w:iCs/>
          <w:color w:val="202124"/>
          <w:sz w:val="24"/>
        </w:rPr>
        <w:t xml:space="preserve">Al termine dell'esposizione nella Sala delle Nicchie in Galleria Palatina, il Ritratto di Leone X tra due cardinali </w:t>
      </w:r>
      <w:r>
        <w:rPr>
          <w:rFonts w:ascii="Verdana" w:hAnsi="Verdana" w:cs="Verdana"/>
          <w:bCs/>
          <w:iCs/>
          <w:color w:val="202124"/>
          <w:sz w:val="24"/>
        </w:rPr>
        <w:t xml:space="preserve">troverà collocazione nella Sala di Saturno dello stesso museo, in compagnia </w:t>
      </w:r>
      <w:r w:rsidR="00DB63F5">
        <w:rPr>
          <w:rFonts w:ascii="Verdana" w:hAnsi="Verdana" w:cs="Verdana"/>
          <w:bCs/>
          <w:iCs/>
          <w:color w:val="202124"/>
          <w:sz w:val="24"/>
        </w:rPr>
        <w:t>di</w:t>
      </w:r>
      <w:r>
        <w:rPr>
          <w:rFonts w:ascii="Verdana" w:hAnsi="Verdana" w:cs="Verdana"/>
          <w:bCs/>
          <w:iCs/>
          <w:color w:val="202124"/>
          <w:sz w:val="24"/>
        </w:rPr>
        <w:t xml:space="preserve"> </w:t>
      </w:r>
      <w:r w:rsidR="00961EA3">
        <w:rPr>
          <w:rFonts w:ascii="Verdana" w:hAnsi="Verdana" w:cs="Verdana"/>
          <w:bCs/>
          <w:iCs/>
          <w:color w:val="202124"/>
          <w:sz w:val="24"/>
        </w:rPr>
        <w:t xml:space="preserve">una serie di </w:t>
      </w:r>
      <w:r>
        <w:rPr>
          <w:rFonts w:ascii="Verdana" w:hAnsi="Verdana" w:cs="Verdana"/>
          <w:bCs/>
          <w:iCs/>
          <w:color w:val="202124"/>
          <w:sz w:val="24"/>
        </w:rPr>
        <w:t xml:space="preserve">capolavori dell'Urbinate, tra i quali i ritratti di altri due importanti prelati: quello di Papa Giulio II e quello del Cardinal Bibbiena, ha annunciato il direttore delle Gallerie </w:t>
      </w:r>
      <w:proofErr w:type="spellStart"/>
      <w:r>
        <w:rPr>
          <w:rFonts w:ascii="Verdana" w:hAnsi="Verdana" w:cs="Verdana"/>
          <w:bCs/>
          <w:iCs/>
          <w:color w:val="202124"/>
          <w:sz w:val="24"/>
        </w:rPr>
        <w:t>Eike</w:t>
      </w:r>
      <w:proofErr w:type="spellEnd"/>
      <w:r>
        <w:rPr>
          <w:rFonts w:ascii="Verdana" w:hAnsi="Verdana" w:cs="Verdana"/>
          <w:bCs/>
          <w:iCs/>
          <w:color w:val="202124"/>
          <w:sz w:val="24"/>
        </w:rPr>
        <w:t xml:space="preserve"> Schmidt.</w:t>
      </w:r>
      <w:r>
        <w:rPr>
          <w:rFonts w:ascii="Roboto;Arial;sans-serif" w:hAnsi="Roboto;Arial;sans-serif" w:cs="Verdana"/>
          <w:bCs/>
          <w:iCs/>
          <w:color w:val="202124"/>
          <w:sz w:val="24"/>
        </w:rPr>
        <w:t xml:space="preserve"> </w:t>
      </w:r>
      <w:r>
        <w:rPr>
          <w:rFonts w:ascii="Verdana" w:hAnsi="Verdana" w:cs="Verdana"/>
          <w:b/>
          <w:bCs/>
          <w:i/>
          <w:iCs/>
          <w:color w:val="202124"/>
          <w:sz w:val="24"/>
        </w:rPr>
        <w:br/>
      </w:r>
      <w:r>
        <w:rPr>
          <w:rFonts w:ascii="Verdana" w:hAnsi="Verdana" w:cs="Verdana"/>
          <w:b/>
          <w:bCs/>
          <w:i/>
          <w:iCs/>
          <w:color w:val="202124"/>
          <w:sz w:val="24"/>
        </w:rPr>
        <w:br/>
      </w:r>
    </w:p>
    <w:p w14:paraId="2CB7D6D5" w14:textId="421A0209" w:rsidR="00C40059" w:rsidRPr="00C40059" w:rsidRDefault="008A500F">
      <w:pPr>
        <w:rPr>
          <w:rFonts w:ascii="Verdana" w:hAnsi="Verdana" w:cs="Verdana"/>
          <w:b/>
          <w:bCs/>
          <w:iCs/>
          <w:color w:val="202124"/>
          <w:sz w:val="24"/>
        </w:rPr>
      </w:pPr>
      <w:r>
        <w:rPr>
          <w:rFonts w:ascii="Verdana" w:hAnsi="Verdana" w:cs="Verdana"/>
          <w:b/>
          <w:bCs/>
          <w:iCs/>
          <w:color w:val="202124"/>
          <w:sz w:val="24"/>
        </w:rPr>
        <w:lastRenderedPageBreak/>
        <w:t>IL RESTAURO DELL'OPERA</w:t>
      </w:r>
      <w:r>
        <w:rPr>
          <w:rFonts w:ascii="Verdana" w:hAnsi="Verdana" w:cs="Verdana"/>
          <w:b/>
          <w:bCs/>
          <w:i/>
          <w:iCs/>
          <w:color w:val="202124"/>
          <w:sz w:val="24"/>
        </w:rPr>
        <w:br/>
      </w:r>
      <w:r>
        <w:rPr>
          <w:rFonts w:ascii="Verdana" w:hAnsi="Verdana" w:cs="Verdana"/>
          <w:b/>
          <w:bCs/>
          <w:i/>
          <w:iCs/>
          <w:color w:val="202124"/>
          <w:sz w:val="24"/>
        </w:rPr>
        <w:br/>
      </w:r>
      <w:r>
        <w:rPr>
          <w:rFonts w:ascii="Verdana" w:hAnsi="Verdana" w:cs="Verdana"/>
          <w:bCs/>
          <w:iCs/>
          <w:color w:val="202124"/>
          <w:sz w:val="24"/>
        </w:rPr>
        <w:t xml:space="preserve">Realizzato dagli specialisti dell'Opificio delle Pietre Dure di Firenze sotto la supervisione del soprintendente Marco </w:t>
      </w:r>
      <w:proofErr w:type="spellStart"/>
      <w:r>
        <w:rPr>
          <w:rFonts w:ascii="Verdana" w:hAnsi="Verdana" w:cs="Verdana"/>
          <w:bCs/>
          <w:iCs/>
          <w:color w:val="202124"/>
          <w:sz w:val="24"/>
        </w:rPr>
        <w:t>Ciatti</w:t>
      </w:r>
      <w:proofErr w:type="spellEnd"/>
      <w:r>
        <w:rPr>
          <w:rFonts w:ascii="Verdana" w:hAnsi="Verdana" w:cs="Verdana"/>
          <w:bCs/>
          <w:iCs/>
          <w:color w:val="202124"/>
          <w:sz w:val="24"/>
        </w:rPr>
        <w:t xml:space="preserve"> e con la direzione di Cecilia Frosinini, l’intervento, iniziato nel</w:t>
      </w:r>
      <w:r w:rsidR="00961EA3">
        <w:rPr>
          <w:rFonts w:ascii="Verdana" w:hAnsi="Verdana" w:cs="Verdana"/>
          <w:bCs/>
          <w:iCs/>
          <w:color w:val="202124"/>
          <w:sz w:val="24"/>
        </w:rPr>
        <w:t>l’autunno 2017,</w:t>
      </w:r>
      <w:r>
        <w:rPr>
          <w:rFonts w:ascii="Verdana" w:hAnsi="Verdana" w:cs="Verdana"/>
          <w:bCs/>
          <w:iCs/>
          <w:color w:val="202124"/>
          <w:sz w:val="24"/>
        </w:rPr>
        <w:t xml:space="preserve"> si era reso necessario per la presenza di numerosi piccoli, pericolosi sollevamenti degli strati pittorici originari, collocati in un’area del dipinto caratterizzata da numerose creste di colore malamente </w:t>
      </w:r>
      <w:r w:rsidR="00C40059">
        <w:rPr>
          <w:rFonts w:ascii="Verdana" w:hAnsi="Verdana" w:cs="Verdana"/>
          <w:bCs/>
          <w:iCs/>
          <w:color w:val="202124"/>
          <w:sz w:val="24"/>
        </w:rPr>
        <w:t xml:space="preserve">schiacciate </w:t>
      </w:r>
      <w:r>
        <w:rPr>
          <w:rFonts w:ascii="Verdana" w:hAnsi="Verdana" w:cs="Verdana"/>
          <w:bCs/>
          <w:iCs/>
          <w:color w:val="202124"/>
          <w:sz w:val="24"/>
        </w:rPr>
        <w:t>e frantumate durante antichi restauri</w:t>
      </w:r>
      <w:r w:rsidR="003E090F">
        <w:rPr>
          <w:rFonts w:ascii="Verdana" w:hAnsi="Verdana" w:cs="Verdana"/>
          <w:bCs/>
          <w:iCs/>
          <w:color w:val="202124"/>
          <w:sz w:val="24"/>
        </w:rPr>
        <w:t xml:space="preserve"> </w:t>
      </w:r>
      <w:r w:rsidR="003E090F" w:rsidRPr="00C40059">
        <w:rPr>
          <w:rFonts w:ascii="Verdana" w:hAnsi="Verdana" w:cs="Verdana"/>
          <w:bCs/>
          <w:iCs/>
          <w:color w:val="000000" w:themeColor="text1"/>
          <w:sz w:val="24"/>
        </w:rPr>
        <w:t>e causati principalmente dalla compressione di forze contrastanti che le traverse ottocentesche scaricavano sulla superficie pittorica</w:t>
      </w:r>
      <w:r w:rsidRPr="00C40059">
        <w:rPr>
          <w:rFonts w:ascii="Verdana" w:hAnsi="Verdana" w:cs="Verdana"/>
          <w:bCs/>
          <w:iCs/>
          <w:color w:val="000000" w:themeColor="text1"/>
          <w:sz w:val="24"/>
        </w:rPr>
        <w:t xml:space="preserve">. </w:t>
      </w:r>
      <w:r>
        <w:rPr>
          <w:rFonts w:ascii="Verdana" w:hAnsi="Verdana" w:cs="Verdana"/>
          <w:bCs/>
          <w:iCs/>
          <w:color w:val="202124"/>
          <w:sz w:val="24"/>
        </w:rPr>
        <w:t xml:space="preserve">L’opera risultava inoltre </w:t>
      </w:r>
      <w:r w:rsidR="003E090F" w:rsidRPr="00C40059">
        <w:rPr>
          <w:rFonts w:ascii="Verdana" w:hAnsi="Verdana" w:cs="Verdana"/>
          <w:bCs/>
          <w:iCs/>
          <w:color w:val="000000" w:themeColor="text1"/>
          <w:sz w:val="24"/>
        </w:rPr>
        <w:t>integrata</w:t>
      </w:r>
      <w:r w:rsidR="003E090F" w:rsidRPr="003E090F">
        <w:rPr>
          <w:rFonts w:ascii="Verdana" w:hAnsi="Verdana" w:cs="Verdana"/>
          <w:bCs/>
          <w:iCs/>
          <w:color w:val="FF0000"/>
          <w:sz w:val="24"/>
        </w:rPr>
        <w:t xml:space="preserve"> </w:t>
      </w:r>
      <w:r w:rsidRPr="003E090F">
        <w:rPr>
          <w:rFonts w:ascii="Verdana" w:hAnsi="Verdana" w:cs="Verdana"/>
          <w:bCs/>
          <w:iCs/>
          <w:color w:val="202124"/>
          <w:sz w:val="24"/>
        </w:rPr>
        <w:t>pittoricamente</w:t>
      </w:r>
      <w:r>
        <w:rPr>
          <w:rFonts w:ascii="Verdana" w:hAnsi="Verdana" w:cs="Verdana"/>
          <w:bCs/>
          <w:iCs/>
          <w:color w:val="202124"/>
          <w:sz w:val="24"/>
        </w:rPr>
        <w:t xml:space="preserve"> </w:t>
      </w:r>
      <w:r w:rsidR="003E090F" w:rsidRPr="00C40059">
        <w:rPr>
          <w:rFonts w:ascii="Verdana" w:hAnsi="Verdana" w:cs="Verdana"/>
          <w:bCs/>
          <w:iCs/>
          <w:color w:val="000000" w:themeColor="text1"/>
          <w:sz w:val="24"/>
        </w:rPr>
        <w:t xml:space="preserve">nell’intervento precedente </w:t>
      </w:r>
      <w:r>
        <w:rPr>
          <w:rFonts w:ascii="Verdana" w:hAnsi="Verdana" w:cs="Verdana"/>
          <w:bCs/>
          <w:iCs/>
          <w:color w:val="202124"/>
          <w:sz w:val="24"/>
        </w:rPr>
        <w:t>con una cura meticolosa, ma che allo stesso tempo comunicava l’impressione di una generale mancanza di definizione</w:t>
      </w:r>
      <w:r w:rsidR="003E090F">
        <w:rPr>
          <w:rFonts w:ascii="Verdana" w:hAnsi="Verdana" w:cs="Verdana"/>
          <w:bCs/>
          <w:iCs/>
          <w:color w:val="202124"/>
          <w:sz w:val="24"/>
        </w:rPr>
        <w:t xml:space="preserve">, </w:t>
      </w:r>
      <w:r w:rsidR="003E090F" w:rsidRPr="00C40059">
        <w:rPr>
          <w:rFonts w:ascii="Verdana" w:hAnsi="Verdana" w:cs="Verdana"/>
          <w:bCs/>
          <w:iCs/>
          <w:color w:val="000000" w:themeColor="text1"/>
          <w:sz w:val="24"/>
        </w:rPr>
        <w:t>a causa del sovrapporsi di abbondanti, ancorché raffinate velature di restauro</w:t>
      </w:r>
      <w:r w:rsidRPr="00C40059">
        <w:rPr>
          <w:rFonts w:ascii="Verdana" w:hAnsi="Verdana" w:cs="Verdana"/>
          <w:bCs/>
          <w:iCs/>
          <w:color w:val="000000" w:themeColor="text1"/>
          <w:sz w:val="24"/>
        </w:rPr>
        <w:t xml:space="preserve">. Tale fenomeno era </w:t>
      </w:r>
      <w:r w:rsidR="003E090F" w:rsidRPr="00C40059">
        <w:rPr>
          <w:rFonts w:ascii="Verdana" w:hAnsi="Verdana" w:cs="Verdana"/>
          <w:bCs/>
          <w:iCs/>
          <w:color w:val="000000" w:themeColor="text1"/>
          <w:sz w:val="24"/>
        </w:rPr>
        <w:t>accentuato anche d</w:t>
      </w:r>
      <w:r w:rsidRPr="00C40059">
        <w:rPr>
          <w:rFonts w:ascii="Verdana" w:hAnsi="Verdana" w:cs="Verdana"/>
          <w:bCs/>
          <w:iCs/>
          <w:color w:val="000000" w:themeColor="text1"/>
          <w:sz w:val="24"/>
        </w:rPr>
        <w:t>all’alterazione della vernice</w:t>
      </w:r>
      <w:r w:rsidR="003E090F" w:rsidRPr="00C40059">
        <w:rPr>
          <w:rFonts w:ascii="Verdana" w:hAnsi="Verdana" w:cs="Verdana"/>
          <w:bCs/>
          <w:iCs/>
          <w:color w:val="000000" w:themeColor="text1"/>
          <w:sz w:val="24"/>
        </w:rPr>
        <w:t xml:space="preserve"> che si è scoperto essere leggermente pigmentata</w:t>
      </w:r>
      <w:r w:rsidRPr="00C40059">
        <w:rPr>
          <w:rFonts w:ascii="Verdana" w:hAnsi="Verdana" w:cs="Verdana"/>
          <w:bCs/>
          <w:iCs/>
          <w:color w:val="000000" w:themeColor="text1"/>
          <w:sz w:val="24"/>
        </w:rPr>
        <w:t>. Il certosino lavoro effettuato ha restituito al dipinto la sua originaria</w:t>
      </w:r>
      <w:r w:rsidR="00961EA3" w:rsidRPr="00C40059">
        <w:rPr>
          <w:rFonts w:ascii="Verdana" w:hAnsi="Verdana" w:cs="Verdana"/>
          <w:bCs/>
          <w:iCs/>
          <w:color w:val="000000" w:themeColor="text1"/>
          <w:sz w:val="24"/>
        </w:rPr>
        <w:t xml:space="preserve"> e</w:t>
      </w:r>
      <w:r w:rsidRPr="00C40059">
        <w:rPr>
          <w:rFonts w:ascii="Verdana" w:hAnsi="Verdana" w:cs="Verdana"/>
          <w:bCs/>
          <w:iCs/>
          <w:color w:val="000000" w:themeColor="text1"/>
          <w:sz w:val="24"/>
        </w:rPr>
        <w:t xml:space="preserve"> amplissima gamma di sfumature del colore, </w:t>
      </w:r>
      <w:r w:rsidR="003E090F" w:rsidRPr="00C40059">
        <w:rPr>
          <w:rFonts w:ascii="Verdana" w:hAnsi="Verdana" w:cs="Verdana"/>
          <w:bCs/>
          <w:iCs/>
          <w:color w:val="000000" w:themeColor="text1"/>
          <w:sz w:val="24"/>
        </w:rPr>
        <w:t xml:space="preserve">la </w:t>
      </w:r>
      <w:r w:rsidRPr="00C40059">
        <w:rPr>
          <w:rFonts w:ascii="Verdana" w:hAnsi="Verdana" w:cs="Verdana"/>
          <w:bCs/>
          <w:iCs/>
          <w:color w:val="000000" w:themeColor="text1"/>
          <w:sz w:val="24"/>
        </w:rPr>
        <w:t>perfezione del dettaglio impressa dalla mano di Raffaello agli abiti, alle stoffe ed agli oggetti presenti nell'opera</w:t>
      </w:r>
      <w:r w:rsidR="003E090F" w:rsidRPr="00C40059">
        <w:rPr>
          <w:rFonts w:ascii="Verdana" w:hAnsi="Verdana" w:cs="Verdana"/>
          <w:bCs/>
          <w:iCs/>
          <w:color w:val="000000" w:themeColor="text1"/>
          <w:sz w:val="24"/>
        </w:rPr>
        <w:t>; e ha permesso un recupero della spazialità dell’ambientazione architettonica, che prima risultava quasi totalmente appiattita</w:t>
      </w:r>
      <w:r w:rsidRPr="00C40059">
        <w:rPr>
          <w:rFonts w:ascii="Verdana" w:hAnsi="Verdana" w:cs="Verdana"/>
          <w:bCs/>
          <w:iCs/>
          <w:color w:val="000000" w:themeColor="text1"/>
          <w:sz w:val="24"/>
        </w:rPr>
        <w:t xml:space="preserve">. Anche il supporto ligneo, che iniziava a mostrare alcune rigidità, è stato </w:t>
      </w:r>
      <w:r w:rsidR="003E090F" w:rsidRPr="00C40059">
        <w:rPr>
          <w:rFonts w:ascii="Verdana" w:hAnsi="Verdana" w:cs="Verdana"/>
          <w:bCs/>
          <w:iCs/>
          <w:color w:val="000000" w:themeColor="text1"/>
          <w:sz w:val="24"/>
        </w:rPr>
        <w:t xml:space="preserve">restaurato </w:t>
      </w:r>
      <w:r w:rsidRPr="00C40059">
        <w:rPr>
          <w:rFonts w:ascii="Verdana" w:hAnsi="Verdana" w:cs="Verdana"/>
          <w:bCs/>
          <w:iCs/>
          <w:color w:val="000000" w:themeColor="text1"/>
          <w:sz w:val="24"/>
        </w:rPr>
        <w:t xml:space="preserve">e </w:t>
      </w:r>
      <w:r w:rsidR="003E090F" w:rsidRPr="00C40059">
        <w:rPr>
          <w:rFonts w:ascii="Verdana" w:hAnsi="Verdana" w:cs="Verdana"/>
          <w:bCs/>
          <w:iCs/>
          <w:color w:val="000000" w:themeColor="text1"/>
          <w:sz w:val="24"/>
        </w:rPr>
        <w:t xml:space="preserve">il sistema di </w:t>
      </w:r>
      <w:proofErr w:type="spellStart"/>
      <w:r w:rsidR="003E090F" w:rsidRPr="00C40059">
        <w:rPr>
          <w:rFonts w:ascii="Verdana" w:hAnsi="Verdana" w:cs="Verdana"/>
          <w:bCs/>
          <w:iCs/>
          <w:color w:val="000000" w:themeColor="text1"/>
          <w:sz w:val="24"/>
        </w:rPr>
        <w:t>traversatura</w:t>
      </w:r>
      <w:proofErr w:type="spellEnd"/>
      <w:r w:rsidR="003E090F" w:rsidRPr="00C40059">
        <w:rPr>
          <w:rFonts w:ascii="Verdana" w:hAnsi="Verdana" w:cs="Verdana"/>
          <w:bCs/>
          <w:iCs/>
          <w:color w:val="000000" w:themeColor="text1"/>
          <w:sz w:val="24"/>
        </w:rPr>
        <w:t xml:space="preserve"> è stato reso </w:t>
      </w:r>
      <w:proofErr w:type="spellStart"/>
      <w:r w:rsidRPr="00C40059">
        <w:rPr>
          <w:rFonts w:ascii="Verdana" w:hAnsi="Verdana" w:cs="Verdana"/>
          <w:bCs/>
          <w:iCs/>
          <w:color w:val="000000" w:themeColor="text1"/>
          <w:sz w:val="24"/>
        </w:rPr>
        <w:t>reso</w:t>
      </w:r>
      <w:proofErr w:type="spellEnd"/>
      <w:r w:rsidRPr="00C40059">
        <w:rPr>
          <w:rFonts w:ascii="Verdana" w:hAnsi="Verdana" w:cs="Verdana"/>
          <w:bCs/>
          <w:iCs/>
          <w:color w:val="000000" w:themeColor="text1"/>
          <w:sz w:val="24"/>
        </w:rPr>
        <w:t xml:space="preserve"> più 'flessibile'</w:t>
      </w:r>
      <w:r w:rsidR="003E090F" w:rsidRPr="00C40059">
        <w:rPr>
          <w:rFonts w:ascii="Verdana" w:hAnsi="Verdana" w:cs="Verdana"/>
          <w:bCs/>
          <w:iCs/>
          <w:color w:val="000000" w:themeColor="text1"/>
          <w:sz w:val="24"/>
        </w:rPr>
        <w:t xml:space="preserve"> ad assecondare i naturali movimenti del legno.</w:t>
      </w:r>
      <w:r w:rsidRPr="00C40059">
        <w:rPr>
          <w:rFonts w:ascii="Verdana" w:hAnsi="Verdana" w:cs="Verdana"/>
          <w:bCs/>
          <w:iCs/>
          <w:color w:val="000000" w:themeColor="text1"/>
          <w:sz w:val="24"/>
        </w:rPr>
        <w:t xml:space="preserve"> </w:t>
      </w:r>
    </w:p>
    <w:p w14:paraId="3437165F" w14:textId="3BEA75D9" w:rsidR="00274558" w:rsidRPr="00C40059" w:rsidRDefault="00274558">
      <w:pPr>
        <w:rPr>
          <w:rFonts w:ascii="Verdana" w:hAnsi="Verdana" w:cs="Verdana"/>
          <w:b/>
          <w:bCs/>
          <w:iCs/>
          <w:color w:val="000000" w:themeColor="text1"/>
          <w:sz w:val="24"/>
        </w:rPr>
      </w:pPr>
      <w:r w:rsidRPr="00C40059">
        <w:rPr>
          <w:rFonts w:ascii="Verdana" w:hAnsi="Verdana" w:cs="Verdana"/>
          <w:b/>
          <w:bCs/>
          <w:iCs/>
          <w:color w:val="000000" w:themeColor="text1"/>
          <w:sz w:val="24"/>
        </w:rPr>
        <w:lastRenderedPageBreak/>
        <w:t>Approfondimento: l’autografia</w:t>
      </w:r>
    </w:p>
    <w:p w14:paraId="65607D81" w14:textId="2CD886BA" w:rsidR="00274558" w:rsidRPr="00274558" w:rsidRDefault="00274558">
      <w:pPr>
        <w:rPr>
          <w:rFonts w:ascii="Verdana" w:hAnsi="Verdana" w:cs="Verdana"/>
          <w:color w:val="202124"/>
          <w:sz w:val="24"/>
        </w:rPr>
      </w:pPr>
      <w:r w:rsidRPr="00C40059">
        <w:rPr>
          <w:rFonts w:ascii="Verdana" w:hAnsi="Verdana" w:cs="Verdana"/>
          <w:color w:val="000000" w:themeColor="text1"/>
          <w:sz w:val="24"/>
        </w:rPr>
        <w:t>Nonostante nel tempo fossero state avanzate ipotesi da parte di vari studiosi circa una diversa pianificazione iniziale del dipinto, che avrebbe previsto il solo ritratto di Leone X, cui solo successivamente sarebbero state aggiunte, ad altra mano, le figure dei due cardinal</w:t>
      </w:r>
      <w:r w:rsidR="00914934">
        <w:rPr>
          <w:rFonts w:ascii="Verdana" w:hAnsi="Verdana" w:cs="Verdana"/>
          <w:color w:val="000000" w:themeColor="text1"/>
          <w:sz w:val="24"/>
        </w:rPr>
        <w:t>i</w:t>
      </w:r>
      <w:bookmarkStart w:id="0" w:name="_GoBack"/>
      <w:bookmarkEnd w:id="0"/>
      <w:r w:rsidRPr="00C40059">
        <w:rPr>
          <w:rFonts w:ascii="Verdana" w:hAnsi="Verdana" w:cs="Verdana"/>
          <w:color w:val="000000" w:themeColor="text1"/>
          <w:sz w:val="24"/>
        </w:rPr>
        <w:t xml:space="preserve">, è oggi possibile smentire in modo definitivo questa ricostruzione. La fitta rete di incisioni che costruiscono preliminarmente l’architettura di sfondo e poi la stessa stesura pittorica di esso, infatti, scontornano in maniera precisa le tre figure, risparmiandone l’area di pertinenza. Questo significa che quindi erano già dipinte o almeno già impostate a livello di disegno preparatorio. Per questo, poi, come la </w:t>
      </w:r>
      <w:proofErr w:type="spellStart"/>
      <w:r w:rsidRPr="00C40059">
        <w:rPr>
          <w:rFonts w:ascii="Verdana" w:hAnsi="Verdana" w:cs="Verdana"/>
          <w:color w:val="000000" w:themeColor="text1"/>
          <w:sz w:val="24"/>
        </w:rPr>
        <w:t>riflettografia</w:t>
      </w:r>
      <w:proofErr w:type="spellEnd"/>
      <w:r w:rsidRPr="00C40059">
        <w:rPr>
          <w:rFonts w:ascii="Verdana" w:hAnsi="Verdana" w:cs="Verdana"/>
          <w:color w:val="000000" w:themeColor="text1"/>
          <w:sz w:val="24"/>
        </w:rPr>
        <w:t xml:space="preserve"> mostra, Raffaello utilizza due tipologie diverse di </w:t>
      </w:r>
      <w:proofErr w:type="spellStart"/>
      <w:r w:rsidRPr="00C40059">
        <w:rPr>
          <w:rFonts w:ascii="Verdana" w:hAnsi="Verdana" w:cs="Verdana"/>
          <w:color w:val="000000" w:themeColor="text1"/>
          <w:sz w:val="24"/>
        </w:rPr>
        <w:t>underdrawing</w:t>
      </w:r>
      <w:proofErr w:type="spellEnd"/>
      <w:r w:rsidRPr="00C40059">
        <w:rPr>
          <w:rFonts w:ascii="Verdana" w:hAnsi="Verdana" w:cs="Verdana"/>
          <w:color w:val="000000" w:themeColor="text1"/>
          <w:sz w:val="24"/>
        </w:rPr>
        <w:t>, ricavato da schizzi certo eseguiti separatamente ai tre prelati quando questi avevano posato per lui. Dagli schizzi egli ricava cartoni “a spolvero”, da utilizzare per la trasposizione sul dipinto, ma, in maniera molto dettagliata, rinforza e rielabora con tratti a mano libera e forse anche con il modell</w:t>
      </w:r>
      <w:r w:rsidR="00C40059" w:rsidRPr="00C40059">
        <w:rPr>
          <w:rFonts w:ascii="Verdana" w:hAnsi="Verdana" w:cs="Verdana"/>
          <w:color w:val="000000" w:themeColor="text1"/>
          <w:sz w:val="24"/>
        </w:rPr>
        <w:t>o</w:t>
      </w:r>
      <w:r w:rsidRPr="00C40059">
        <w:rPr>
          <w:rFonts w:ascii="Verdana" w:hAnsi="Verdana" w:cs="Verdana"/>
          <w:color w:val="000000" w:themeColor="text1"/>
          <w:sz w:val="24"/>
        </w:rPr>
        <w:t xml:space="preserve"> davanti, proprio quello del papa, per conferire al suo ritratto maggior vivezza e naturalezza.</w:t>
      </w:r>
      <w:r w:rsidRPr="00C40059">
        <w:rPr>
          <w:rFonts w:ascii="Verdana" w:hAnsi="Verdana" w:cs="Verdana"/>
          <w:color w:val="000000" w:themeColor="text1"/>
          <w:sz w:val="24"/>
        </w:rPr>
        <w:br/>
      </w:r>
      <w:r w:rsidR="008A500F" w:rsidRPr="00274558">
        <w:rPr>
          <w:rFonts w:ascii="Verdana" w:hAnsi="Verdana" w:cs="Verdana"/>
          <w:color w:val="202124"/>
          <w:sz w:val="24"/>
        </w:rPr>
        <w:br/>
      </w:r>
    </w:p>
    <w:p w14:paraId="2601A266" w14:textId="23B96A6B" w:rsidR="00273E02" w:rsidRPr="00C40059" w:rsidRDefault="008A500F">
      <w:pPr>
        <w:rPr>
          <w:rFonts w:ascii="Verdana" w:hAnsi="Verdana" w:cs="Verdana"/>
          <w:bCs/>
          <w:iCs/>
          <w:color w:val="FF0000"/>
          <w:sz w:val="24"/>
        </w:rPr>
      </w:pPr>
      <w:r>
        <w:rPr>
          <w:rFonts w:ascii="Verdana" w:hAnsi="Verdana" w:cs="Verdana"/>
          <w:b/>
          <w:bCs/>
          <w:iCs/>
          <w:color w:val="202124"/>
          <w:sz w:val="24"/>
        </w:rPr>
        <w:t>IL DIPINTO E LA SUA STORIA</w:t>
      </w:r>
      <w:r>
        <w:rPr>
          <w:rFonts w:ascii="Verdana" w:hAnsi="Verdana" w:cs="Verdana"/>
          <w:b/>
          <w:bCs/>
          <w:i/>
          <w:iCs/>
          <w:color w:val="202124"/>
          <w:sz w:val="24"/>
        </w:rPr>
        <w:br/>
      </w:r>
      <w:r>
        <w:rPr>
          <w:rFonts w:ascii="Verdana" w:hAnsi="Verdana" w:cs="Verdana"/>
          <w:b/>
          <w:bCs/>
          <w:i/>
          <w:iCs/>
          <w:color w:val="202124"/>
          <w:sz w:val="24"/>
        </w:rPr>
        <w:br/>
      </w:r>
      <w:r>
        <w:rPr>
          <w:rFonts w:ascii="Verdana" w:hAnsi="Verdana" w:cs="Verdana"/>
          <w:bCs/>
          <w:iCs/>
          <w:color w:val="202124"/>
          <w:sz w:val="24"/>
        </w:rPr>
        <w:t xml:space="preserve">Il dipinto di Raffaello giunse a Firenze ai primi di settembre del 1518, in tempo per esser messo “sopra la tavola” dei festeggiamenti nuziali del nipote di Leone X, Lorenzo de’ Medici, duca di Urbino, con </w:t>
      </w:r>
      <w:r>
        <w:rPr>
          <w:rFonts w:ascii="Verdana" w:hAnsi="Verdana" w:cs="Verdana"/>
          <w:bCs/>
          <w:iCs/>
          <w:color w:val="202124"/>
          <w:sz w:val="24"/>
        </w:rPr>
        <w:lastRenderedPageBreak/>
        <w:t>Madeleine de la Tour d’</w:t>
      </w:r>
      <w:proofErr w:type="spellStart"/>
      <w:r>
        <w:rPr>
          <w:rFonts w:ascii="Verdana" w:hAnsi="Verdana" w:cs="Verdana"/>
          <w:bCs/>
          <w:iCs/>
          <w:color w:val="202124"/>
          <w:sz w:val="24"/>
        </w:rPr>
        <w:t>Auvergne</w:t>
      </w:r>
      <w:proofErr w:type="spellEnd"/>
      <w:r>
        <w:rPr>
          <w:rFonts w:ascii="Verdana" w:hAnsi="Verdana" w:cs="Verdana"/>
          <w:bCs/>
          <w:iCs/>
          <w:color w:val="202124"/>
          <w:sz w:val="24"/>
        </w:rPr>
        <w:t>. Al banchetto degli sposi partecipava come portentoso commensale anche lo zio pontefice, in effigie insieme a ben due cardinali, entrambi appartenenti alla famiglia Medici: i cugini Giulio de’ Medici e Luigi de’ Rossi. Ma è il Papa a dominare la scena, in un interno che si intuisce severo e monumentale, di una pietra grigia su cui risaltano i rossi e i bianchi, gli ori e gli argenti delle vesti, del mobilio e delle suppellettili preziose. Leone X, al secolo Giovanni de’ Medici, è raffigurato di tre quarti</w:t>
      </w:r>
      <w:r w:rsidR="00274558">
        <w:rPr>
          <w:rFonts w:ascii="Verdana" w:hAnsi="Verdana" w:cs="Verdana"/>
          <w:bCs/>
          <w:iCs/>
          <w:color w:val="202124"/>
          <w:sz w:val="24"/>
        </w:rPr>
        <w:t xml:space="preserve">; </w:t>
      </w:r>
      <w:r w:rsidR="00274558" w:rsidRPr="00C40059">
        <w:rPr>
          <w:rFonts w:ascii="Verdana" w:hAnsi="Verdana" w:cs="Verdana"/>
          <w:bCs/>
          <w:iCs/>
          <w:color w:val="000000" w:themeColor="text1"/>
          <w:sz w:val="24"/>
        </w:rPr>
        <w:t xml:space="preserve">ha </w:t>
      </w:r>
      <w:r w:rsidRPr="00C40059">
        <w:rPr>
          <w:rFonts w:ascii="Verdana" w:hAnsi="Verdana" w:cs="Verdana"/>
          <w:bCs/>
          <w:iCs/>
          <w:color w:val="000000" w:themeColor="text1"/>
          <w:sz w:val="24"/>
        </w:rPr>
        <w:t xml:space="preserve">mano la lente cerchiata d’oro– </w:t>
      </w:r>
      <w:r w:rsidR="00274558" w:rsidRPr="00C40059">
        <w:rPr>
          <w:rFonts w:ascii="Verdana" w:hAnsi="Verdana" w:cs="Verdana"/>
          <w:bCs/>
          <w:iCs/>
          <w:color w:val="000000" w:themeColor="text1"/>
          <w:sz w:val="24"/>
        </w:rPr>
        <w:t xml:space="preserve">quasi suo segno identificativo, data la miopia che lo contraddistingueva. Con insistita ricerca rappresentativa, Raffaello gli mette davanti, aperta, una ricchissima Bibbia, </w:t>
      </w:r>
      <w:r w:rsidRPr="00C40059">
        <w:rPr>
          <w:rFonts w:ascii="Verdana" w:hAnsi="Verdana" w:cs="Verdana"/>
          <w:bCs/>
          <w:iCs/>
          <w:color w:val="000000" w:themeColor="text1"/>
          <w:sz w:val="24"/>
        </w:rPr>
        <w:t xml:space="preserve">capolavoro della produzione libraria del Trecento a Napoli, illustrato </w:t>
      </w:r>
      <w:r w:rsidRPr="00C40059">
        <w:rPr>
          <w:rFonts w:ascii="Verdana" w:hAnsi="Verdana" w:cs="Verdana"/>
          <w:bCs/>
          <w:iCs/>
          <w:color w:val="202124"/>
          <w:sz w:val="24"/>
        </w:rPr>
        <w:t xml:space="preserve">per la regina Giovanna I dal più importante miniatore della corte angioina, Cristoforo </w:t>
      </w:r>
      <w:proofErr w:type="spellStart"/>
      <w:r w:rsidRPr="00C40059">
        <w:rPr>
          <w:rFonts w:ascii="Verdana" w:hAnsi="Verdana" w:cs="Verdana"/>
          <w:bCs/>
          <w:iCs/>
          <w:color w:val="202124"/>
          <w:sz w:val="24"/>
        </w:rPr>
        <w:t>Orimina</w:t>
      </w:r>
      <w:proofErr w:type="spellEnd"/>
      <w:r w:rsidRPr="00C40059">
        <w:rPr>
          <w:rFonts w:ascii="Verdana" w:hAnsi="Verdana" w:cs="Verdana"/>
          <w:bCs/>
          <w:iCs/>
          <w:color w:val="202124"/>
          <w:sz w:val="24"/>
        </w:rPr>
        <w:t>.</w:t>
      </w:r>
      <w:r>
        <w:rPr>
          <w:rFonts w:ascii="Verdana" w:hAnsi="Verdana" w:cs="Verdana"/>
          <w:bCs/>
          <w:iCs/>
          <w:color w:val="202124"/>
          <w:sz w:val="24"/>
        </w:rPr>
        <w:t xml:space="preserve"> </w:t>
      </w:r>
      <w:r>
        <w:rPr>
          <w:rFonts w:ascii="Verdana" w:hAnsi="Verdana" w:cs="Verdana"/>
          <w:b/>
          <w:bCs/>
          <w:i/>
          <w:iCs/>
          <w:color w:val="202124"/>
          <w:sz w:val="24"/>
        </w:rPr>
        <w:br/>
      </w:r>
      <w:r>
        <w:rPr>
          <w:rFonts w:ascii="Verdana" w:hAnsi="Verdana" w:cs="Verdana"/>
          <w:b/>
          <w:bCs/>
          <w:i/>
          <w:iCs/>
          <w:color w:val="202124"/>
          <w:sz w:val="24"/>
        </w:rPr>
        <w:br/>
      </w:r>
      <w:r>
        <w:rPr>
          <w:rFonts w:ascii="Verdana" w:hAnsi="Verdana" w:cs="Verdana"/>
          <w:bCs/>
          <w:i/>
          <w:iCs/>
          <w:color w:val="202124"/>
          <w:sz w:val="24"/>
        </w:rPr>
        <w:t xml:space="preserve">"Con questi oggetti meravigliosi - </w:t>
      </w:r>
      <w:r>
        <w:rPr>
          <w:rFonts w:ascii="Verdana" w:hAnsi="Verdana" w:cs="Verdana"/>
          <w:bCs/>
          <w:color w:val="202124"/>
          <w:sz w:val="24"/>
        </w:rPr>
        <w:t xml:space="preserve">spiega </w:t>
      </w:r>
      <w:r>
        <w:rPr>
          <w:rFonts w:ascii="Verdana" w:hAnsi="Verdana" w:cs="Verdana"/>
          <w:color w:val="202124"/>
          <w:sz w:val="24"/>
        </w:rPr>
        <w:t>Schmidt</w:t>
      </w:r>
      <w:r>
        <w:rPr>
          <w:rFonts w:ascii="Verdana" w:hAnsi="Verdana" w:cs="Verdana"/>
          <w:bCs/>
          <w:i/>
          <w:iCs/>
          <w:color w:val="202124"/>
          <w:sz w:val="24"/>
        </w:rPr>
        <w:t xml:space="preserve"> - Raffaello celebra, insieme alla carica suprema del personaggio, anche il gusto raffinatissimo e la cultura di un membro di casa Medici, un intellettuale educato e cresciuto tra le collezioni d’arte più celebri del tempo, degno figlio di Lorenzo il Magnifico</w:t>
      </w:r>
      <w:r w:rsidR="00DB6A77">
        <w:rPr>
          <w:rFonts w:ascii="Verdana" w:hAnsi="Verdana" w:cs="Verdana"/>
          <w:bCs/>
          <w:i/>
          <w:iCs/>
          <w:color w:val="202124"/>
          <w:sz w:val="24"/>
        </w:rPr>
        <w:t>.</w:t>
      </w:r>
      <w:r>
        <w:rPr>
          <w:rFonts w:ascii="Verdana" w:hAnsi="Verdana" w:cs="Verdana"/>
          <w:bCs/>
          <w:i/>
          <w:iCs/>
          <w:color w:val="202124"/>
          <w:sz w:val="24"/>
        </w:rPr>
        <w:t>"</w:t>
      </w:r>
      <w:r>
        <w:rPr>
          <w:rFonts w:ascii="Verdana" w:hAnsi="Verdana" w:cs="Verdana"/>
          <w:bCs/>
          <w:iCs/>
          <w:color w:val="202124"/>
          <w:sz w:val="24"/>
        </w:rPr>
        <w:t xml:space="preserve"> </w:t>
      </w:r>
      <w:r>
        <w:rPr>
          <w:rFonts w:ascii="Verdana" w:hAnsi="Verdana" w:cs="Verdana"/>
          <w:b/>
          <w:bCs/>
          <w:i/>
          <w:iCs/>
          <w:color w:val="202124"/>
          <w:sz w:val="24"/>
        </w:rPr>
        <w:br/>
      </w:r>
      <w:r>
        <w:rPr>
          <w:rFonts w:ascii="Verdana" w:hAnsi="Verdana" w:cs="Verdana"/>
          <w:b/>
          <w:bCs/>
          <w:i/>
          <w:iCs/>
          <w:color w:val="202124"/>
          <w:sz w:val="24"/>
        </w:rPr>
        <w:br/>
      </w:r>
      <w:r>
        <w:rPr>
          <w:rFonts w:ascii="Verdana" w:hAnsi="Verdana" w:cs="Verdana"/>
          <w:b/>
          <w:bCs/>
          <w:iCs/>
          <w:color w:val="202124"/>
          <w:sz w:val="24"/>
        </w:rPr>
        <w:t>APPROFONDIMENTO - IL LIBRO DI LEONE X</w:t>
      </w:r>
      <w:r>
        <w:rPr>
          <w:rFonts w:ascii="Verdana" w:hAnsi="Verdana" w:cs="Verdana"/>
          <w:b/>
          <w:bCs/>
          <w:i/>
          <w:iCs/>
          <w:color w:val="202124"/>
          <w:sz w:val="24"/>
        </w:rPr>
        <w:br/>
      </w:r>
      <w:r>
        <w:rPr>
          <w:rFonts w:ascii="Verdana" w:hAnsi="Verdana" w:cs="Verdana"/>
          <w:b/>
          <w:bCs/>
          <w:i/>
          <w:iCs/>
          <w:color w:val="202124"/>
          <w:sz w:val="24"/>
        </w:rPr>
        <w:br/>
      </w:r>
      <w:r>
        <w:rPr>
          <w:rFonts w:ascii="Verdana" w:hAnsi="Verdana" w:cs="Verdana"/>
          <w:bCs/>
          <w:iCs/>
          <w:color w:val="202124"/>
          <w:sz w:val="24"/>
        </w:rPr>
        <w:t>Il volume</w:t>
      </w:r>
      <w:r w:rsidR="00274558">
        <w:rPr>
          <w:rFonts w:ascii="Verdana" w:hAnsi="Verdana" w:cs="Verdana"/>
          <w:bCs/>
          <w:iCs/>
          <w:color w:val="202124"/>
          <w:sz w:val="24"/>
        </w:rPr>
        <w:t xml:space="preserve"> </w:t>
      </w:r>
      <w:r w:rsidR="00274558" w:rsidRPr="00C40059">
        <w:rPr>
          <w:rFonts w:ascii="Verdana" w:hAnsi="Verdana" w:cs="Verdana"/>
          <w:bCs/>
          <w:iCs/>
          <w:color w:val="000000" w:themeColor="text1"/>
          <w:sz w:val="24"/>
        </w:rPr>
        <w:t>sul tavolo davanti al papa</w:t>
      </w:r>
      <w:r w:rsidRPr="00274558">
        <w:rPr>
          <w:rFonts w:ascii="Verdana" w:hAnsi="Verdana" w:cs="Verdana"/>
          <w:bCs/>
          <w:iCs/>
          <w:color w:val="FF0000"/>
          <w:sz w:val="24"/>
        </w:rPr>
        <w:t xml:space="preserve"> </w:t>
      </w:r>
      <w:r>
        <w:rPr>
          <w:rFonts w:ascii="Verdana" w:hAnsi="Verdana" w:cs="Verdana"/>
          <w:bCs/>
          <w:iCs/>
          <w:color w:val="202124"/>
          <w:sz w:val="24"/>
        </w:rPr>
        <w:t>è un codice miniato,</w:t>
      </w:r>
      <w:r w:rsidR="00274558">
        <w:rPr>
          <w:rFonts w:ascii="Verdana" w:hAnsi="Verdana" w:cs="Verdana"/>
          <w:bCs/>
          <w:iCs/>
          <w:color w:val="202124"/>
          <w:sz w:val="24"/>
        </w:rPr>
        <w:t xml:space="preserve"> </w:t>
      </w:r>
      <w:r>
        <w:rPr>
          <w:rFonts w:ascii="Verdana" w:hAnsi="Verdana" w:cs="Verdana"/>
          <w:bCs/>
          <w:iCs/>
          <w:color w:val="202124"/>
          <w:sz w:val="24"/>
        </w:rPr>
        <w:t xml:space="preserve">un oggetto prezioso, da collezionista, che gli studiosi identificano in un libro ancora </w:t>
      </w:r>
      <w:r>
        <w:rPr>
          <w:rFonts w:ascii="Verdana" w:hAnsi="Verdana" w:cs="Verdana"/>
          <w:bCs/>
          <w:iCs/>
          <w:color w:val="202124"/>
          <w:sz w:val="24"/>
        </w:rPr>
        <w:lastRenderedPageBreak/>
        <w:t xml:space="preserve">esistente, una lussuosissima Bibbia conservata oggi al </w:t>
      </w:r>
      <w:proofErr w:type="spellStart"/>
      <w:r>
        <w:rPr>
          <w:rFonts w:ascii="Verdana" w:hAnsi="Verdana" w:cs="Verdana"/>
          <w:bCs/>
          <w:iCs/>
          <w:color w:val="202124"/>
          <w:sz w:val="24"/>
        </w:rPr>
        <w:t>Kupferstichkabinett</w:t>
      </w:r>
      <w:proofErr w:type="spellEnd"/>
      <w:r>
        <w:rPr>
          <w:rFonts w:ascii="Verdana" w:hAnsi="Verdana" w:cs="Verdana"/>
          <w:bCs/>
          <w:iCs/>
          <w:color w:val="202124"/>
          <w:sz w:val="24"/>
        </w:rPr>
        <w:t xml:space="preserve"> di Berlino, e già appartenuta a una nota raccolta privata, quella del Duca di Hamilton. Venne eseguita a Napoli, attorno alla metà del XIV secolo, probabilmente su richiesta della regina Giovanna I d’Angiò, per essere destinata a un membro della famiglia francese Roger (per Pierre, che fu papa col nome di Clemente VI, o per suo fratello), con cui la sovrana intratteneva rapporti politici e personali. </w:t>
      </w:r>
      <w:r w:rsidR="00961EA3">
        <w:rPr>
          <w:rFonts w:ascii="Verdana" w:hAnsi="Verdana" w:cs="Verdana"/>
          <w:bCs/>
          <w:iCs/>
          <w:color w:val="202124"/>
          <w:sz w:val="24"/>
        </w:rPr>
        <w:t>L</w:t>
      </w:r>
      <w:r>
        <w:rPr>
          <w:rFonts w:ascii="Verdana" w:hAnsi="Verdana" w:cs="Verdana"/>
          <w:bCs/>
          <w:iCs/>
          <w:color w:val="202124"/>
          <w:sz w:val="24"/>
        </w:rPr>
        <w:t xml:space="preserve">’autore della decorazione è il miniatore Cristoforo </w:t>
      </w:r>
      <w:proofErr w:type="spellStart"/>
      <w:r>
        <w:rPr>
          <w:rFonts w:ascii="Verdana" w:hAnsi="Verdana" w:cs="Verdana"/>
          <w:bCs/>
          <w:iCs/>
          <w:color w:val="202124"/>
          <w:sz w:val="24"/>
        </w:rPr>
        <w:t>Orimina</w:t>
      </w:r>
      <w:proofErr w:type="spellEnd"/>
      <w:r>
        <w:rPr>
          <w:rFonts w:ascii="Verdana" w:hAnsi="Verdana" w:cs="Verdana"/>
          <w:bCs/>
          <w:iCs/>
          <w:color w:val="202124"/>
          <w:sz w:val="24"/>
        </w:rPr>
        <w:t xml:space="preserve"> che, assieme ai suoi aiuti e collaboratori, deteneva nella città campana la più importante bottega </w:t>
      </w:r>
      <w:proofErr w:type="spellStart"/>
      <w:r>
        <w:rPr>
          <w:rFonts w:ascii="Verdana" w:hAnsi="Verdana" w:cs="Verdana"/>
          <w:bCs/>
          <w:iCs/>
          <w:color w:val="202124"/>
          <w:sz w:val="24"/>
        </w:rPr>
        <w:t>miniatoria</w:t>
      </w:r>
      <w:proofErr w:type="spellEnd"/>
      <w:r>
        <w:rPr>
          <w:rFonts w:ascii="Verdana" w:hAnsi="Verdana" w:cs="Verdana"/>
          <w:bCs/>
          <w:iCs/>
          <w:color w:val="202124"/>
          <w:sz w:val="24"/>
        </w:rPr>
        <w:t xml:space="preserve">, aggiornata sulle tendenze pittoriche più recenti ed elevate, come quella di Giotto. </w:t>
      </w:r>
      <w:r w:rsidR="00C40059">
        <w:rPr>
          <w:rFonts w:ascii="Verdana" w:hAnsi="Verdana" w:cs="Verdana"/>
          <w:bCs/>
          <w:iCs/>
          <w:color w:val="202124"/>
          <w:sz w:val="24"/>
        </w:rPr>
        <w:t>F</w:t>
      </w:r>
      <w:r>
        <w:rPr>
          <w:rFonts w:ascii="Verdana" w:hAnsi="Verdana" w:cs="Verdana"/>
          <w:bCs/>
          <w:iCs/>
          <w:color w:val="202124"/>
          <w:sz w:val="24"/>
        </w:rPr>
        <w:t>orse scelto in funzione dinastica e politica filofrancese in occasione del matrimonio tra il nipote del papa, Lorenzo, e Maddalena de la Tour d’</w:t>
      </w:r>
      <w:proofErr w:type="spellStart"/>
      <w:r>
        <w:rPr>
          <w:rFonts w:ascii="Verdana" w:hAnsi="Verdana" w:cs="Verdana"/>
          <w:bCs/>
          <w:iCs/>
          <w:color w:val="202124"/>
          <w:sz w:val="24"/>
        </w:rPr>
        <w:t>Auvergne</w:t>
      </w:r>
      <w:proofErr w:type="spellEnd"/>
      <w:r>
        <w:rPr>
          <w:rFonts w:ascii="Verdana" w:hAnsi="Verdana" w:cs="Verdana"/>
          <w:bCs/>
          <w:iCs/>
          <w:color w:val="202124"/>
          <w:sz w:val="24"/>
        </w:rPr>
        <w:t>, il codice è aperto sul principio del Vangelo di Giovanni</w:t>
      </w:r>
      <w:r w:rsidR="00C40059">
        <w:rPr>
          <w:rFonts w:ascii="Verdana" w:hAnsi="Verdana" w:cs="Verdana"/>
          <w:bCs/>
          <w:iCs/>
          <w:color w:val="202124"/>
          <w:sz w:val="24"/>
        </w:rPr>
        <w:t>.</w:t>
      </w:r>
    </w:p>
    <w:p w14:paraId="27BFE895" w14:textId="77777777" w:rsidR="00273E02" w:rsidRDefault="00273E02">
      <w:pPr>
        <w:spacing w:line="240" w:lineRule="auto"/>
        <w:rPr>
          <w:rFonts w:ascii="Verdana" w:hAnsi="Verdana" w:cs="Verdana"/>
          <w:b/>
          <w:smallCaps/>
          <w:sz w:val="24"/>
        </w:rPr>
      </w:pPr>
    </w:p>
    <w:p w14:paraId="084A55F1" w14:textId="77777777" w:rsidR="00273E02" w:rsidRDefault="00273E02">
      <w:pPr>
        <w:rPr>
          <w:rFonts w:ascii="Verdana" w:hAnsi="Verdana"/>
          <w:sz w:val="24"/>
        </w:rPr>
      </w:pPr>
    </w:p>
    <w:p w14:paraId="26CFA40E" w14:textId="77777777" w:rsidR="00273E02" w:rsidRDefault="008A500F">
      <w:pPr>
        <w:rPr>
          <w:rFonts w:ascii="Verdana" w:hAnsi="Verdana"/>
          <w:sz w:val="24"/>
        </w:rPr>
      </w:pPr>
      <w:r>
        <w:rPr>
          <w:rFonts w:ascii="Verdana" w:hAnsi="Verdana" w:cs="Verdana"/>
          <w:b/>
          <w:sz w:val="24"/>
        </w:rPr>
        <w:t>Ufficio stampa Gallerie degli Uffizi</w:t>
      </w:r>
    </w:p>
    <w:p w14:paraId="06D57057" w14:textId="77777777" w:rsidR="00273E02" w:rsidRDefault="008A500F">
      <w:pPr>
        <w:widowControl w:val="0"/>
        <w:ind w:right="-822"/>
        <w:rPr>
          <w:rFonts w:ascii="Verdana" w:hAnsi="Verdana"/>
          <w:sz w:val="24"/>
        </w:rPr>
      </w:pPr>
      <w:r>
        <w:rPr>
          <w:rFonts w:ascii="Verdana" w:hAnsi="Verdana" w:cs="Verdana"/>
          <w:b/>
          <w:sz w:val="24"/>
        </w:rPr>
        <w:t>Opera Laboratori Fiorentini – Civita</w:t>
      </w:r>
    </w:p>
    <w:p w14:paraId="45435AC3" w14:textId="77777777" w:rsidR="00273E02" w:rsidRDefault="008A500F">
      <w:pPr>
        <w:ind w:right="-822"/>
        <w:rPr>
          <w:rFonts w:ascii="Verdana" w:hAnsi="Verdana" w:cs="Verdana"/>
          <w:sz w:val="24"/>
        </w:rPr>
      </w:pPr>
      <w:r>
        <w:rPr>
          <w:rFonts w:ascii="Verdana" w:hAnsi="Verdana" w:cs="Verdana"/>
          <w:sz w:val="24"/>
        </w:rPr>
        <w:t xml:space="preserve">Andrea Acampa, tel. 055 290383, </w:t>
      </w:r>
      <w:proofErr w:type="spellStart"/>
      <w:r>
        <w:rPr>
          <w:rFonts w:ascii="Verdana" w:hAnsi="Verdana" w:cs="Verdana"/>
          <w:sz w:val="24"/>
        </w:rPr>
        <w:t>cell</w:t>
      </w:r>
      <w:proofErr w:type="spellEnd"/>
      <w:r>
        <w:rPr>
          <w:rFonts w:ascii="Verdana" w:hAnsi="Verdana" w:cs="Verdana"/>
          <w:sz w:val="24"/>
        </w:rPr>
        <w:t xml:space="preserve">. 348 1755654, </w:t>
      </w:r>
      <w:hyperlink r:id="rId7">
        <w:r>
          <w:rPr>
            <w:rStyle w:val="CollegamentoInternet"/>
            <w:rFonts w:ascii="Verdana" w:hAnsi="Verdana" w:cs="Verdana"/>
            <w:sz w:val="24"/>
          </w:rPr>
          <w:t>a.acampa@operalaboratori.com</w:t>
        </w:r>
      </w:hyperlink>
    </w:p>
    <w:p w14:paraId="43FDBFEC" w14:textId="77777777" w:rsidR="00273E02" w:rsidRDefault="008A500F">
      <w:pPr>
        <w:ind w:right="-822"/>
        <w:rPr>
          <w:rFonts w:ascii="Verdana" w:hAnsi="Verdana" w:cs="Verdana"/>
          <w:color w:val="auto"/>
          <w:sz w:val="24"/>
          <w:u w:val="single"/>
        </w:rPr>
      </w:pPr>
      <w:r>
        <w:rPr>
          <w:rFonts w:ascii="Verdana" w:hAnsi="Verdana" w:cs="Verdana"/>
          <w:sz w:val="24"/>
        </w:rPr>
        <w:t xml:space="preserve">Tommaso </w:t>
      </w:r>
      <w:proofErr w:type="spellStart"/>
      <w:r>
        <w:rPr>
          <w:rFonts w:ascii="Verdana" w:hAnsi="Verdana" w:cs="Verdana"/>
          <w:sz w:val="24"/>
        </w:rPr>
        <w:t>Galligani</w:t>
      </w:r>
      <w:proofErr w:type="spellEnd"/>
      <w:r>
        <w:rPr>
          <w:rFonts w:ascii="Verdana" w:hAnsi="Verdana" w:cs="Verdana"/>
          <w:sz w:val="24"/>
        </w:rPr>
        <w:t xml:space="preserve">, tel. 055 290383, </w:t>
      </w:r>
      <w:proofErr w:type="spellStart"/>
      <w:r>
        <w:rPr>
          <w:rFonts w:ascii="Verdana" w:hAnsi="Verdana" w:cs="Verdana"/>
          <w:sz w:val="24"/>
        </w:rPr>
        <w:t>cell</w:t>
      </w:r>
      <w:proofErr w:type="spellEnd"/>
      <w:r>
        <w:rPr>
          <w:rFonts w:ascii="Verdana" w:hAnsi="Verdana" w:cs="Verdana"/>
          <w:sz w:val="24"/>
        </w:rPr>
        <w:t xml:space="preserve">. 3494299681, </w:t>
      </w:r>
      <w:hyperlink r:id="rId8">
        <w:r>
          <w:rPr>
            <w:rStyle w:val="CollegamentoInternet"/>
            <w:rFonts w:ascii="Verdana" w:hAnsi="Verdana" w:cs="Verdana"/>
            <w:sz w:val="24"/>
          </w:rPr>
          <w:t>t.galligani@operalaboratori.com</w:t>
        </w:r>
      </w:hyperlink>
    </w:p>
    <w:p w14:paraId="78B8910E" w14:textId="77777777" w:rsidR="00273E02" w:rsidRDefault="00273E02">
      <w:pPr>
        <w:spacing w:line="240" w:lineRule="auto"/>
      </w:pPr>
    </w:p>
    <w:sectPr w:rsidR="00273E02">
      <w:headerReference w:type="default" r:id="rId9"/>
      <w:footerReference w:type="default" r:id="rId10"/>
      <w:headerReference w:type="first" r:id="rId11"/>
      <w:footerReference w:type="first" r:id="rId12"/>
      <w:pgSz w:w="11906" w:h="16838"/>
      <w:pgMar w:top="2944" w:right="1127" w:bottom="1418" w:left="2098" w:header="0" w:footer="102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0EC7" w14:textId="77777777" w:rsidR="00F93185" w:rsidRDefault="00F93185">
      <w:pPr>
        <w:spacing w:line="240" w:lineRule="auto"/>
      </w:pPr>
      <w:r>
        <w:separator/>
      </w:r>
    </w:p>
  </w:endnote>
  <w:endnote w:type="continuationSeparator" w:id="0">
    <w:p w14:paraId="792CA64B" w14:textId="77777777" w:rsidR="00F93185" w:rsidRDefault="00F93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Times New Roman">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Lucida Grande">
    <w:panose1 w:val="020B0600040502020204"/>
    <w:charset w:val="00"/>
    <w:family w:val="swiss"/>
    <w:pitch w:val="variable"/>
    <w:sig w:usb0="00000003" w:usb1="00000000" w:usb2="00000000" w:usb3="00000000" w:csb0="00000001" w:csb1="00000000"/>
  </w:font>
  <w:font w:name="Times-Roman;Times New Roman">
    <w:altName w:val="Times"/>
    <w:panose1 w:val="00000500000000020000"/>
    <w:charset w:val="00"/>
    <w:family w:val="roman"/>
    <w:notTrueType/>
    <w:pitch w:val="default"/>
  </w:font>
  <w:font w:name="Verdana">
    <w:panose1 w:val="020B0604030504040204"/>
    <w:charset w:val="01"/>
    <w:family w:val="swiss"/>
    <w:pitch w:val="variable"/>
    <w:sig w:usb0="00000003" w:usb1="00000000" w:usb2="00000000" w:usb3="00000000" w:csb0="00000001" w:csb1="00000000"/>
  </w:font>
  <w:font w:name="Roboto;Arial;sans-serif">
    <w:altName w:val="Arial"/>
    <w:panose1 w:val="020B0604020202020204"/>
    <w:charset w:val="00"/>
    <w:family w:val="roman"/>
    <w:notTrueType/>
    <w:pitch w:val="default"/>
  </w:font>
  <w:font w:name="Fedra Sans Book;Cambria">
    <w:altName w:val="Cambria"/>
    <w:panose1 w:val="020B0604020202020204"/>
    <w:charset w:val="00"/>
    <w:family w:val="roman"/>
    <w:notTrueType/>
    <w:pitch w:val="default"/>
  </w:font>
  <w:font w:name="Fedra Sans Pro Medium;Aria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98C8" w14:textId="77777777" w:rsidR="00273E02" w:rsidRDefault="00273E02">
    <w:pPr>
      <w:spacing w:line="240" w:lineRule="auto"/>
      <w:ind w:right="360"/>
      <w:rPr>
        <w:rFonts w:ascii="Fedra Sans Book;Cambria" w:hAnsi="Fedra Sans Book;Cambria" w:cs="Fedra Sans Book;Cambria"/>
        <w:sz w:val="16"/>
        <w:szCs w:val="16"/>
      </w:rPr>
    </w:pPr>
  </w:p>
  <w:p w14:paraId="6934F55D" w14:textId="77777777" w:rsidR="00273E02" w:rsidRDefault="00273E02">
    <w:pPr>
      <w:spacing w:line="240" w:lineRule="auto"/>
      <w:ind w:right="360"/>
      <w:rPr>
        <w:rFonts w:ascii="Fedra Sans Book;Cambria" w:hAnsi="Fedra Sans Book;Cambria" w:cs="Fedra Sans Book;Cambria"/>
        <w:sz w:val="16"/>
        <w:szCs w:val="16"/>
      </w:rPr>
    </w:pPr>
  </w:p>
  <w:p w14:paraId="2FB5E048" w14:textId="77777777" w:rsidR="00273E02" w:rsidRDefault="008A500F">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14:paraId="6F69E86B"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14:paraId="4D064EE6"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14:paraId="060DBB7A"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14:paraId="57DDFCB4"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14:paraId="7A3466DE" w14:textId="77777777" w:rsidR="00273E02" w:rsidRDefault="00273E02">
    <w:pPr>
      <w:spacing w:line="240" w:lineRule="auto"/>
    </w:pPr>
  </w:p>
  <w:p w14:paraId="475B5EEA" w14:textId="77777777" w:rsidR="00273E02" w:rsidRDefault="008A500F">
    <w:pPr>
      <w:spacing w:line="240" w:lineRule="auto"/>
    </w:pPr>
    <w:r>
      <w:t>uffizimedia@beniculturali.it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01B16" w14:textId="77777777" w:rsidR="00273E02" w:rsidRDefault="00273E02">
    <w:pPr>
      <w:spacing w:line="240" w:lineRule="auto"/>
      <w:ind w:right="360"/>
      <w:rPr>
        <w:rFonts w:ascii="Fedra Sans Book;Cambria" w:hAnsi="Fedra Sans Book;Cambria" w:cs="Fedra Sans Book;Cambria"/>
        <w:sz w:val="16"/>
        <w:szCs w:val="16"/>
      </w:rPr>
    </w:pPr>
  </w:p>
  <w:p w14:paraId="303BD4C3" w14:textId="77777777" w:rsidR="00273E02" w:rsidRDefault="00273E02">
    <w:pPr>
      <w:spacing w:line="240" w:lineRule="auto"/>
      <w:ind w:right="360"/>
      <w:rPr>
        <w:rFonts w:ascii="Fedra Sans Book;Cambria" w:hAnsi="Fedra Sans Book;Cambria" w:cs="Fedra Sans Book;Cambria"/>
        <w:sz w:val="16"/>
        <w:szCs w:val="16"/>
      </w:rPr>
    </w:pPr>
  </w:p>
  <w:p w14:paraId="025E1868" w14:textId="77777777" w:rsidR="00273E02" w:rsidRDefault="008A500F">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14:paraId="6EDAFFE8"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14:paraId="629854FA"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14:paraId="0900E8BE"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14:paraId="02ED8669" w14:textId="77777777" w:rsidR="00273E02" w:rsidRDefault="008A500F">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14:paraId="6D4A2543" w14:textId="77777777" w:rsidR="00273E02" w:rsidRDefault="00273E02">
    <w:pPr>
      <w:spacing w:line="240" w:lineRule="auto"/>
    </w:pPr>
  </w:p>
  <w:p w14:paraId="5084613E" w14:textId="77777777" w:rsidR="00273E02" w:rsidRDefault="008A500F">
    <w:pPr>
      <w:spacing w:line="240" w:lineRule="auto"/>
    </w:pPr>
    <w:r>
      <w:t>uffizimedia@beniculturali.it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0515F" w14:textId="77777777" w:rsidR="00F93185" w:rsidRDefault="00F93185">
      <w:pPr>
        <w:spacing w:line="240" w:lineRule="auto"/>
      </w:pPr>
      <w:r>
        <w:separator/>
      </w:r>
    </w:p>
  </w:footnote>
  <w:footnote w:type="continuationSeparator" w:id="0">
    <w:p w14:paraId="7767AF82" w14:textId="77777777" w:rsidR="00F93185" w:rsidRDefault="00F93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5301" w14:textId="77777777" w:rsidR="00273E02" w:rsidRDefault="008A500F">
    <w:pPr>
      <w:pStyle w:val="Header"/>
      <w:ind w:left="-1843"/>
      <w:rPr>
        <w:lang w:eastAsia="it-IT"/>
      </w:rPr>
    </w:pPr>
    <w:r>
      <w:rPr>
        <w:noProof/>
      </w:rPr>
      <w:drawing>
        <wp:inline distT="0" distB="0" distL="0" distR="0" wp14:anchorId="67EEAC78" wp14:editId="4A5B579D">
          <wp:extent cx="1219835" cy="1274445"/>
          <wp:effectExtent l="0" t="0" r="0" b="0"/>
          <wp:docPr id="1"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r>
    <w:r>
      <w:rPr>
        <w:noProof/>
      </w:rPr>
      <w:drawing>
        <wp:anchor distT="0" distB="0" distL="0" distR="0" simplePos="0" relativeHeight="7" behindDoc="1" locked="0" layoutInCell="1" allowOverlap="1" wp14:anchorId="2D3D064A" wp14:editId="19272013">
          <wp:simplePos x="0" y="0"/>
          <wp:positionH relativeFrom="column">
            <wp:posOffset>-858520</wp:posOffset>
          </wp:positionH>
          <wp:positionV relativeFrom="paragraph">
            <wp:posOffset>2974340</wp:posOffset>
          </wp:positionV>
          <wp:extent cx="598805" cy="5273040"/>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2470" w14:textId="77777777" w:rsidR="00273E02" w:rsidRDefault="008A500F">
    <w:pPr>
      <w:pStyle w:val="Header"/>
      <w:ind w:left="-2098"/>
      <w:rPr>
        <w:lang w:eastAsia="it-IT"/>
      </w:rPr>
    </w:pPr>
    <w:r>
      <w:rPr>
        <w:noProof/>
      </w:rPr>
      <w:drawing>
        <wp:inline distT="0" distB="0" distL="0" distR="0" wp14:anchorId="0D062E8E" wp14:editId="4134B329">
          <wp:extent cx="2801620" cy="147764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r>
    <w:r>
      <w:rPr>
        <w:noProof/>
      </w:rPr>
      <w:drawing>
        <wp:anchor distT="0" distB="0" distL="0" distR="0" simplePos="0" relativeHeight="8" behindDoc="1" locked="0" layoutInCell="1" allowOverlap="1" wp14:anchorId="1DCA00DE" wp14:editId="698FF75F">
          <wp:simplePos x="0" y="0"/>
          <wp:positionH relativeFrom="column">
            <wp:posOffset>-858520</wp:posOffset>
          </wp:positionH>
          <wp:positionV relativeFrom="paragraph">
            <wp:posOffset>2974340</wp:posOffset>
          </wp:positionV>
          <wp:extent cx="598805" cy="5273040"/>
          <wp:effectExtent l="0" t="0" r="0" b="0"/>
          <wp:wrapNone/>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F24FA"/>
    <w:multiLevelType w:val="multilevel"/>
    <w:tmpl w:val="71205E8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02"/>
    <w:rsid w:val="00217AA0"/>
    <w:rsid w:val="00273E02"/>
    <w:rsid w:val="00274558"/>
    <w:rsid w:val="003E090F"/>
    <w:rsid w:val="00541EA1"/>
    <w:rsid w:val="008A500F"/>
    <w:rsid w:val="00914934"/>
    <w:rsid w:val="00961EA3"/>
    <w:rsid w:val="009A1BBE"/>
    <w:rsid w:val="009E4BC8"/>
    <w:rsid w:val="00B258E5"/>
    <w:rsid w:val="00BC179A"/>
    <w:rsid w:val="00C40059"/>
    <w:rsid w:val="00DB63F5"/>
    <w:rsid w:val="00DB6A77"/>
    <w:rsid w:val="00EF622E"/>
    <w:rsid w:val="00F931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32DDB17"/>
  <w15:docId w15:val="{5E138B3F-3944-1848-AEB2-0570264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Georgia" w:eastAsia="Times New Roman" w:hAnsi="Georgia" w:cs="Georgia"/>
      <w:color w:val="000000"/>
      <w:sz w:val="22"/>
      <w:lang w:bidi="ar-SA"/>
    </w:rPr>
  </w:style>
  <w:style w:type="paragraph" w:styleId="Heading1">
    <w:name w:val="heading 1"/>
    <w:basedOn w:val="Normal"/>
    <w:next w:val="BodyText"/>
    <w:qFormat/>
    <w:pPr>
      <w:numPr>
        <w:numId w:val="1"/>
      </w:numPr>
      <w:spacing w:before="280" w:after="280" w:line="240" w:lineRule="auto"/>
      <w:outlineLvl w:val="0"/>
    </w:pPr>
    <w:rPr>
      <w:rFonts w:ascii="Times;Times New Roman" w:hAnsi="Times;Times New Roman" w:cs="Time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
    <w:name w:val="Car. predefinito paragrafo1"/>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Carpredefinitoparagrafo">
    <w:name w:val="WW-Car. predefinito paragrafo"/>
    <w:qFormat/>
  </w:style>
  <w:style w:type="character" w:customStyle="1" w:styleId="Caratterinotaapidipagina">
    <w:name w:val="Caratteri nota a piè di pagina"/>
    <w:qFormat/>
    <w:rPr>
      <w:vertAlign w:val="superscript"/>
    </w:rPr>
  </w:style>
  <w:style w:type="character" w:customStyle="1" w:styleId="CollegamentoInternet">
    <w:name w:val="Collegamento Internet"/>
    <w:qFormat/>
    <w:rsid w:val="00AE0216"/>
    <w:rPr>
      <w:color w:val="0000FF"/>
      <w:u w:val="single"/>
    </w:rPr>
  </w:style>
  <w:style w:type="character" w:customStyle="1" w:styleId="CollegamentoInternetvisitato">
    <w:name w:val="Collegamento Internet visitato"/>
    <w:qFormat/>
    <w:rPr>
      <w:color w:val="800080"/>
      <w:u w:val="single"/>
    </w:rPr>
  </w:style>
  <w:style w:type="character" w:customStyle="1" w:styleId="Numerodipagina">
    <w:name w:val="Numero di pagina"/>
    <w:qFormat/>
  </w:style>
  <w:style w:type="character" w:customStyle="1" w:styleId="Enfasi">
    <w:name w:val="Enfasi"/>
    <w:qFormat/>
    <w:rPr>
      <w:i/>
      <w:iCs/>
    </w:rPr>
  </w:style>
  <w:style w:type="character" w:customStyle="1" w:styleId="IndirizzoHTMLCarattere">
    <w:name w:val="Indirizzo HTML Carattere"/>
    <w:qFormat/>
    <w:rPr>
      <w:rFonts w:ascii="Times;Times New Roman" w:hAnsi="Times;Times New Roman" w:cs="Times;Times New Roman"/>
      <w:i/>
      <w:iCs/>
    </w:rPr>
  </w:style>
  <w:style w:type="character" w:customStyle="1" w:styleId="Titolo1Carattere">
    <w:name w:val="Titolo 1 Carattere"/>
    <w:qFormat/>
    <w:rPr>
      <w:rFonts w:ascii="Times;Times New Roman" w:hAnsi="Times;Times New Roman" w:cs="Times;Times New Roman"/>
      <w:b/>
      <w:bCs/>
      <w:kern w:val="2"/>
      <w:sz w:val="48"/>
      <w:szCs w:val="48"/>
    </w:rPr>
  </w:style>
  <w:style w:type="character" w:customStyle="1" w:styleId="downloadlinklink">
    <w:name w:val="download_link_link"/>
    <w:basedOn w:val="WW-Carpredefinitoparagrafo"/>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Unicode MS"/>
    </w:rPr>
  </w:style>
  <w:style w:type="paragraph" w:customStyle="1" w:styleId="Titolo1">
    <w:name w:val="Titolo1"/>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ice">
    <w:name w:val="Indice"/>
    <w:basedOn w:val="Normal"/>
    <w:qFormat/>
    <w:pPr>
      <w:suppressLineNumbers/>
    </w:pPr>
    <w:rPr>
      <w:rFonts w:cs="Arial"/>
    </w:rPr>
  </w:style>
  <w:style w:type="paragraph" w:styleId="Title">
    <w:name w:val="Title"/>
    <w:basedOn w:val="Normal"/>
    <w:next w:val="BodyText"/>
    <w:qFormat/>
    <w:pPr>
      <w:keepNext/>
      <w:spacing w:before="240" w:after="120"/>
    </w:pPr>
    <w:rPr>
      <w:rFonts w:ascii="Liberation Sans;Arial" w:eastAsia="Microsoft YaHei" w:hAnsi="Liberation Sans;Arial" w:cs="Arial"/>
      <w:sz w:val="28"/>
      <w:szCs w:val="28"/>
    </w:rPr>
  </w:style>
  <w:style w:type="paragraph" w:customStyle="1" w:styleId="Titolo2">
    <w:name w:val="Titolo2"/>
    <w:basedOn w:val="Normal"/>
    <w:next w:val="BodyText"/>
    <w:qFormat/>
    <w:pPr>
      <w:keepNext/>
      <w:spacing w:before="240" w:after="120"/>
    </w:pPr>
    <w:rPr>
      <w:rFonts w:ascii="Liberation Sans;Arial" w:eastAsia="Microsoft YaHei" w:hAnsi="Liberation Sans;Arial" w:cs="Arial"/>
      <w:sz w:val="28"/>
      <w:szCs w:val="28"/>
    </w:rPr>
  </w:style>
  <w:style w:type="paragraph" w:customStyle="1" w:styleId="Titolo10">
    <w:name w:val="Titolo1"/>
    <w:basedOn w:val="Normal"/>
    <w:next w:val="BodyText"/>
    <w:qFormat/>
    <w:pPr>
      <w:keepNext/>
      <w:spacing w:before="240" w:after="120"/>
    </w:pPr>
    <w:rPr>
      <w:rFonts w:ascii="Liberation Sans;Arial" w:eastAsia="Microsoft YaHei" w:hAnsi="Liberation Sans;Arial" w:cs="Arial"/>
      <w:sz w:val="28"/>
      <w:szCs w:val="28"/>
    </w:rPr>
  </w:style>
  <w:style w:type="paragraph" w:styleId="BalloonText">
    <w:name w:val="Balloon Text"/>
    <w:basedOn w:val="Normal"/>
    <w:qFormat/>
    <w:rPr>
      <w:rFonts w:ascii="Lucida Grande" w:hAnsi="Lucida Grande" w:cs="Lucida Grande"/>
      <w:sz w:val="18"/>
      <w:szCs w:val="18"/>
    </w:rPr>
  </w:style>
  <w:style w:type="paragraph" w:styleId="FootnoteText">
    <w:name w:val="footnote text"/>
    <w:basedOn w:val="Normal"/>
  </w:style>
  <w:style w:type="paragraph" w:customStyle="1" w:styleId="Intestazioneepidipagina">
    <w:name w:val="Intestazione e piè di pagina"/>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 w:type="paragraph" w:customStyle="1" w:styleId="Paragrafobase">
    <w:name w:val="[Paragrafo base]"/>
    <w:basedOn w:val="Normal"/>
    <w:qFormat/>
    <w:pPr>
      <w:widowControl w:val="0"/>
      <w:spacing w:line="288" w:lineRule="auto"/>
      <w:textAlignment w:val="center"/>
    </w:pPr>
    <w:rPr>
      <w:rFonts w:ascii="Times-Roman;Times New Roman" w:hAnsi="Times-Roman;Times New Roman" w:cs="Times-Roman;Times New Roman"/>
    </w:rPr>
  </w:style>
  <w:style w:type="paragraph" w:customStyle="1" w:styleId="Footer1">
    <w:name w:val="Footer1"/>
    <w:qFormat/>
    <w:pPr>
      <w:spacing w:line="276" w:lineRule="auto"/>
    </w:pPr>
    <w:rPr>
      <w:rFonts w:ascii="Arial" w:eastAsia="Times New Roman" w:hAnsi="Arial"/>
      <w:color w:val="595959"/>
      <w:spacing w:val="1"/>
      <w:sz w:val="13"/>
      <w:szCs w:val="13"/>
      <w:lang w:bidi="ar-SA"/>
    </w:rPr>
  </w:style>
  <w:style w:type="paragraph" w:styleId="HTMLAddress">
    <w:name w:val="HTML Address"/>
    <w:basedOn w:val="Normal"/>
    <w:qFormat/>
    <w:pPr>
      <w:spacing w:line="240" w:lineRule="auto"/>
    </w:pPr>
    <w:rPr>
      <w:rFonts w:ascii="Times;Times New Roman" w:hAnsi="Times;Times New Roman" w:cs="Times;Times New Roman"/>
      <w:i/>
      <w:iCs/>
      <w:sz w:val="20"/>
      <w:szCs w:val="20"/>
    </w:rPr>
  </w:style>
  <w:style w:type="paragraph" w:styleId="NormalWeb">
    <w:name w:val="Normal (Web)"/>
    <w:basedOn w:val="Normal"/>
    <w:qFormat/>
    <w:pPr>
      <w:spacing w:before="280" w:after="280" w:line="240" w:lineRule="auto"/>
    </w:pPr>
    <w:rPr>
      <w:rFonts w:ascii="Times;Times New Roman" w:hAnsi="Times;Times New Roman" w:cs="Times;Times New Roman"/>
      <w:sz w:val="20"/>
      <w:szCs w:val="20"/>
    </w:rPr>
  </w:style>
  <w:style w:type="paragraph" w:customStyle="1" w:styleId="Contenutocornice">
    <w:name w:val="Contenuto cornice"/>
    <w:basedOn w:val="Normal"/>
    <w:qFormat/>
  </w:style>
  <w:style w:type="paragraph" w:customStyle="1" w:styleId="Testocitato">
    <w:name w:val="Testo citato"/>
    <w:basedOn w:val="Normal"/>
    <w:qFormat/>
    <w:pPr>
      <w:spacing w:after="283"/>
      <w:ind w:left="567" w:right="567"/>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galligani@operalaborator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campa@operalaboratori.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7059</Characters>
  <Application>Microsoft Office Word</Application>
  <DocSecurity>0</DocSecurity>
  <Lines>99</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Mario Rossi</vt:lpstr>
      <vt:lpstr>Mario Rossi</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subject/>
  <dc:creator>Pren11ih</dc:creator>
  <dc:description/>
  <cp:lastModifiedBy>Eike Schmidt</cp:lastModifiedBy>
  <cp:revision>2</cp:revision>
  <cp:lastPrinted>2019-12-14T10:36:00Z</cp:lastPrinted>
  <dcterms:created xsi:type="dcterms:W3CDTF">2020-10-26T07:02:00Z</dcterms:created>
  <dcterms:modified xsi:type="dcterms:W3CDTF">2020-10-26T07:02:00Z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